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3C" w:rsidRDefault="00C61C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285" w:type="dxa"/>
        <w:jc w:val="center"/>
        <w:tblLook w:val="04A0"/>
      </w:tblPr>
      <w:tblGrid>
        <w:gridCol w:w="10285"/>
      </w:tblGrid>
      <w:tr w:rsidR="003A183C">
        <w:trPr>
          <w:trHeight w:val="1209"/>
          <w:jc w:val="center"/>
        </w:trPr>
        <w:tc>
          <w:tcPr>
            <w:tcW w:w="10285" w:type="dxa"/>
          </w:tcPr>
          <w:p w:rsidR="003A183C" w:rsidRDefault="00C61C62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A183C" w:rsidRDefault="003A183C">
            <w:pPr>
              <w:jc w:val="center"/>
            </w:pPr>
          </w:p>
          <w:p w:rsidR="003A183C" w:rsidRDefault="00C61C62">
            <w:pPr>
              <w:pStyle w:val="af2"/>
              <w:tabs>
                <w:tab w:val="left" w:pos="3690"/>
              </w:tabs>
            </w:pPr>
            <w:r>
              <w:t xml:space="preserve">  </w:t>
            </w:r>
            <w:r>
              <w:tab/>
            </w:r>
          </w:p>
          <w:tbl>
            <w:tblPr>
              <w:tblW w:w="10069" w:type="dxa"/>
              <w:jc w:val="center"/>
              <w:tblLook w:val="04A0"/>
            </w:tblPr>
            <w:tblGrid>
              <w:gridCol w:w="10069"/>
            </w:tblGrid>
            <w:tr w:rsidR="003A183C">
              <w:trPr>
                <w:trHeight w:val="1209"/>
                <w:jc w:val="center"/>
              </w:trPr>
              <w:tc>
                <w:tcPr>
                  <w:tcW w:w="10069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287"/>
                  </w:tblGrid>
                  <w:tr w:rsidR="003A183C">
                    <w:tc>
                      <w:tcPr>
                        <w:tcW w:w="92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183C" w:rsidRDefault="00886771" w:rsidP="00886771">
                        <w:pPr>
                          <w:pStyle w:val="af2"/>
                          <w:rPr>
                            <w:b/>
                            <w:bCs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</w:rPr>
                          <w:t>Специальный выпуск №19</w:t>
                        </w:r>
                        <w:r w:rsidR="00C61C62">
                          <w:rPr>
                            <w:b/>
                            <w:bCs/>
                          </w:rPr>
                          <w:t xml:space="preserve">                                                                                2</w:t>
                        </w:r>
                        <w:r>
                          <w:rPr>
                            <w:b/>
                            <w:bCs/>
                          </w:rPr>
                          <w:t>2</w:t>
                        </w:r>
                        <w:r w:rsidR="00C61C62">
                          <w:rPr>
                            <w:b/>
                            <w:bCs/>
                          </w:rPr>
                          <w:t>.0</w:t>
                        </w:r>
                        <w:r>
                          <w:rPr>
                            <w:b/>
                            <w:bCs/>
                          </w:rPr>
                          <w:t>7</w:t>
                        </w:r>
                        <w:r w:rsidR="00C61C62">
                          <w:rPr>
                            <w:b/>
                            <w:bCs/>
                          </w:rPr>
                          <w:t>.202</w:t>
                        </w:r>
                        <w:r>
                          <w:rPr>
                            <w:b/>
                            <w:bCs/>
                          </w:rPr>
                          <w:t>4</w:t>
                        </w:r>
                        <w:r w:rsidR="00C61C62">
                          <w:rPr>
                            <w:b/>
                            <w:bCs/>
                          </w:rPr>
                          <w:t xml:space="preserve"> г.            </w:t>
                        </w:r>
                      </w:p>
                    </w:tc>
                  </w:tr>
                </w:tbl>
                <w:p w:rsidR="003A183C" w:rsidRDefault="00C61C62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3A183C" w:rsidRDefault="00B74742">
                  <w:pPr>
                    <w:jc w:val="center"/>
                  </w:pPr>
                  <w: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5" type="#_x0000_t161" style="width:446.25pt;height:154.5pt" fillcolor="black">
                        <v:textpath style="font-family:&quot;Impact&quot;" trim="t" fitpath="t" xscale="f" string="КРУТОЯРСКИЕ ВЕСТИ&#10;"/>
                      </v:shape>
                    </w:pict>
                  </w:r>
                </w:p>
                <w:p w:rsidR="003A183C" w:rsidRDefault="00C61C62">
                  <w:pPr>
                    <w:pStyle w:val="af2"/>
                    <w:tabs>
                      <w:tab w:val="left" w:pos="3690"/>
                    </w:tabs>
                  </w:pPr>
                  <w:r>
                    <w:t xml:space="preserve">  </w:t>
                  </w:r>
                  <w:r>
                    <w:tab/>
                  </w:r>
                </w:p>
                <w:p w:rsidR="003A183C" w:rsidRDefault="00C61C62">
                  <w:pPr>
                    <w:pStyle w:val="af2"/>
                    <w:tabs>
                      <w:tab w:val="left" w:pos="3690"/>
                    </w:tabs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Информация</w:t>
                  </w:r>
                </w:p>
                <w:tbl>
                  <w:tblPr>
                    <w:tblpPr w:leftFromText="180" w:rightFromText="180" w:vertAnchor="text" w:horzAnchor="margin" w:tblpY="-6"/>
                    <w:tblW w:w="98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843"/>
                  </w:tblGrid>
                  <w:tr w:rsidR="003A183C">
                    <w:trPr>
                      <w:trHeight w:val="368"/>
                    </w:trPr>
                    <w:tc>
                      <w:tcPr>
                        <w:tcW w:w="9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183C" w:rsidRDefault="00C61C6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                           Общественно – политическая  газета    Крутоярского сельсовета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Ужурского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района.</w:t>
                        </w:r>
                      </w:p>
                    </w:tc>
                  </w:tr>
                </w:tbl>
                <w:p w:rsidR="003A183C" w:rsidRDefault="003A183C">
                  <w:pPr>
                    <w:pStyle w:val="af2"/>
                    <w:ind w:firstLine="709"/>
                    <w:jc w:val="center"/>
                    <w:rPr>
                      <w:b/>
                      <w:kern w:val="36"/>
                      <w:sz w:val="28"/>
                      <w:szCs w:val="28"/>
                    </w:rPr>
                  </w:pPr>
                </w:p>
                <w:p w:rsidR="00886771" w:rsidRPr="003F3B10" w:rsidRDefault="00886771" w:rsidP="00886771">
                  <w:pPr>
                    <w:ind w:firstLine="72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3F3B10">
                    <w:rPr>
                      <w:b/>
                      <w:bCs/>
                      <w:sz w:val="28"/>
                      <w:szCs w:val="28"/>
                    </w:rPr>
                    <w:t>Собственники аварийных домов смогут получать жилье по социальному найму вне очереди</w:t>
                  </w:r>
                </w:p>
                <w:p w:rsidR="00886771" w:rsidRPr="003F3B10" w:rsidRDefault="00886771" w:rsidP="00886771">
                  <w:pPr>
                    <w:ind w:firstLine="72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3F3B1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886771" w:rsidRPr="003F3B10" w:rsidRDefault="00886771" w:rsidP="00886771">
                  <w:pPr>
                    <w:ind w:firstLine="72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3F3B10">
                    <w:rPr>
                      <w:bCs/>
                      <w:sz w:val="28"/>
                      <w:szCs w:val="28"/>
                    </w:rPr>
                    <w:t>Правила внеочередного предоставления жилого помещения по договору социального найма приведены в соответствие с решением Конституционного Суда РФ.</w:t>
                  </w:r>
                </w:p>
                <w:p w:rsidR="00886771" w:rsidRPr="003F3B10" w:rsidRDefault="00886771" w:rsidP="00886771">
                  <w:pPr>
                    <w:ind w:firstLine="72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3F3B10">
                    <w:rPr>
                      <w:bCs/>
                      <w:sz w:val="28"/>
                      <w:szCs w:val="28"/>
                    </w:rPr>
                    <w:t xml:space="preserve">Согласно изменениям в Жилищном Кодексе РФ вне очереди жильем по социальному найму будут обеспечивать не только нанимателей, но и собственников жилья, которое признано непригодным, ремонту или реконструкции не подлежит. </w:t>
                  </w:r>
                </w:p>
                <w:p w:rsidR="00886771" w:rsidRPr="003F3B10" w:rsidRDefault="00886771" w:rsidP="00886771">
                  <w:pPr>
                    <w:ind w:firstLine="72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3F3B10">
                    <w:rPr>
                      <w:bCs/>
                      <w:sz w:val="28"/>
                      <w:szCs w:val="28"/>
                    </w:rPr>
                    <w:t>При этом собственникам будут предоставлять жилье по социальному найму вне очереди, если не принято решение об изъятии участка в целях последующего изъятия жилья.</w:t>
                  </w:r>
                </w:p>
                <w:p w:rsidR="00886771" w:rsidRPr="003F3B10" w:rsidRDefault="00886771" w:rsidP="00886771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3F3B10">
                    <w:rPr>
                      <w:bCs/>
                      <w:sz w:val="28"/>
                      <w:szCs w:val="28"/>
                    </w:rPr>
                    <w:t xml:space="preserve">        Жилые помещения маневренного фонда будут предоставлять для временного проживания граждан, у которых жилье стало непригодным для проживания не только в результате признания многоквартирного дома аварийным и подлежащим сносу или реконструкции, но и по другим основаниям.</w:t>
                  </w:r>
                </w:p>
                <w:p w:rsidR="003A183C" w:rsidRDefault="003A183C">
                  <w:pPr>
                    <w:shd w:val="clear" w:color="auto" w:fill="FFFFFF"/>
                    <w:rPr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  <w:p w:rsidR="003A183C" w:rsidRDefault="003A183C">
                  <w:pPr>
                    <w:jc w:val="both"/>
                  </w:pPr>
                </w:p>
                <w:p w:rsidR="003A183C" w:rsidRDefault="003A183C">
                  <w:pPr>
                    <w:pStyle w:val="af2"/>
                    <w:jc w:val="both"/>
                  </w:pPr>
                </w:p>
                <w:p w:rsidR="003A183C" w:rsidRDefault="003A183C">
                  <w:pPr>
                    <w:jc w:val="both"/>
                  </w:pPr>
                </w:p>
                <w:p w:rsidR="003A183C" w:rsidRDefault="003A183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9723" w:type="dxa"/>
                    <w:jc w:val="center"/>
                    <w:tblLook w:val="04A0"/>
                  </w:tblPr>
                  <w:tblGrid>
                    <w:gridCol w:w="9723"/>
                  </w:tblGrid>
                  <w:tr w:rsidR="003A183C">
                    <w:trPr>
                      <w:trHeight w:val="1209"/>
                      <w:jc w:val="center"/>
                    </w:trPr>
                    <w:tc>
                      <w:tcPr>
                        <w:tcW w:w="9723" w:type="dxa"/>
                      </w:tcPr>
                      <w:p w:rsidR="003A183C" w:rsidRDefault="00C61C62">
                        <w:pPr>
                          <w:pBdr>
                            <w:top w:val="single" w:sz="18" w:space="1" w:color="auto"/>
                            <w:left w:val="single" w:sz="18" w:space="4" w:color="auto"/>
                            <w:bottom w:val="single" w:sz="18" w:space="1" w:color="auto"/>
                            <w:right w:val="single" w:sz="18" w:space="4" w:color="auto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СПЕЦИАЛЬНЫЙ ВЫПУСК СЕЛЬСКОЙ ГАЗЕТЫ «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Крутоярские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Вести»</w:t>
                        </w:r>
                      </w:p>
                      <w:p w:rsidR="003A183C" w:rsidRDefault="00C61C62">
                        <w:pPr>
                          <w:pBdr>
                            <w:top w:val="single" w:sz="18" w:space="1" w:color="auto"/>
                            <w:left w:val="single" w:sz="18" w:space="4" w:color="auto"/>
                            <w:bottom w:val="single" w:sz="18" w:space="1" w:color="auto"/>
                            <w:right w:val="single" w:sz="18" w:space="4" w:color="auto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Издатель: администрация Крутоярского сельсовета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Ужурского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района Красноярского края.                                                                Адрес издателя: 662240 ,с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.К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рутояр, ул.Главная, 11. Тел 8/39156/25-1-53</w:t>
                        </w:r>
                      </w:p>
                      <w:p w:rsidR="003A183C" w:rsidRDefault="00C61C62">
                        <w:pPr>
                          <w:pBdr>
                            <w:top w:val="single" w:sz="18" w:space="1" w:color="auto"/>
                            <w:left w:val="single" w:sz="18" w:space="4" w:color="auto"/>
                            <w:bottom w:val="single" w:sz="18" w:space="1" w:color="auto"/>
                            <w:right w:val="single" w:sz="18" w:space="4" w:color="auto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Отпечатано в администрации Крутоярского сельсовета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Ужурского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района Красноярского края. </w:t>
                        </w:r>
                      </w:p>
                      <w:p w:rsidR="003A183C" w:rsidRDefault="00C61C62">
                        <w:pPr>
                          <w:pBdr>
                            <w:top w:val="single" w:sz="18" w:space="1" w:color="auto"/>
                            <w:left w:val="single" w:sz="18" w:space="4" w:color="auto"/>
                            <w:bottom w:val="single" w:sz="18" w:space="1" w:color="auto"/>
                            <w:right w:val="single" w:sz="18" w:space="4" w:color="auto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Заказ № 1. Тираж 50 экз.</w:t>
                        </w:r>
                      </w:p>
                      <w:p w:rsidR="003A183C" w:rsidRDefault="003A183C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A183C" w:rsidRDefault="003A183C"/>
                <w:p w:rsidR="003A183C" w:rsidRDefault="003A183C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A183C" w:rsidRDefault="003A183C">
            <w:pPr>
              <w:pStyle w:val="af2"/>
              <w:jc w:val="both"/>
              <w:rPr>
                <w:kern w:val="36"/>
                <w:sz w:val="28"/>
                <w:szCs w:val="28"/>
              </w:rPr>
            </w:pPr>
          </w:p>
          <w:p w:rsidR="003A183C" w:rsidRDefault="003A183C">
            <w:pPr>
              <w:pStyle w:val="af2"/>
              <w:jc w:val="both"/>
              <w:rPr>
                <w:kern w:val="36"/>
                <w:sz w:val="28"/>
                <w:szCs w:val="28"/>
              </w:rPr>
            </w:pPr>
          </w:p>
          <w:p w:rsidR="003A183C" w:rsidRDefault="003A183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A183C" w:rsidRDefault="003A183C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3A183C" w:rsidRDefault="003A183C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3A183C" w:rsidRDefault="003A183C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3A183C" w:rsidRDefault="003A183C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3A183C" w:rsidRDefault="003A183C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3A183C" w:rsidRDefault="003A183C">
      <w:pPr>
        <w:shd w:val="clear" w:color="auto" w:fill="FFFFFF"/>
        <w:rPr>
          <w:b/>
          <w:bCs/>
          <w:color w:val="333333"/>
          <w:sz w:val="28"/>
          <w:szCs w:val="28"/>
        </w:rPr>
      </w:pPr>
    </w:p>
    <w:sectPr w:rsidR="003A183C" w:rsidSect="003A183C">
      <w:pgSz w:w="11906" w:h="16838"/>
      <w:pgMar w:top="568" w:right="1276" w:bottom="284" w:left="1559" w:header="709" w:footer="709" w:gutter="0"/>
      <w:paperSrc w:first="7" w:other="7"/>
      <w:cols w:space="708"/>
      <w:docGrid w:linePitch="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A7" w:rsidRDefault="00E822A7">
      <w:r>
        <w:separator/>
      </w:r>
    </w:p>
  </w:endnote>
  <w:endnote w:type="continuationSeparator" w:id="0">
    <w:p w:rsidR="00E822A7" w:rsidRDefault="00E82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A7" w:rsidRDefault="00E822A7">
      <w:r>
        <w:separator/>
      </w:r>
    </w:p>
  </w:footnote>
  <w:footnote w:type="continuationSeparator" w:id="0">
    <w:p w:rsidR="00E822A7" w:rsidRDefault="00E82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6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2EB"/>
    <w:rsid w:val="00013A7F"/>
    <w:rsid w:val="00062508"/>
    <w:rsid w:val="000B607A"/>
    <w:rsid w:val="00120C90"/>
    <w:rsid w:val="00145A71"/>
    <w:rsid w:val="001D3568"/>
    <w:rsid w:val="002220E8"/>
    <w:rsid w:val="002227EC"/>
    <w:rsid w:val="00233E3B"/>
    <w:rsid w:val="00242705"/>
    <w:rsid w:val="002B3A7E"/>
    <w:rsid w:val="002D53F9"/>
    <w:rsid w:val="00302AE1"/>
    <w:rsid w:val="003146E2"/>
    <w:rsid w:val="00337E72"/>
    <w:rsid w:val="003A183C"/>
    <w:rsid w:val="003D67FC"/>
    <w:rsid w:val="003F43C3"/>
    <w:rsid w:val="00407739"/>
    <w:rsid w:val="00421F86"/>
    <w:rsid w:val="00460436"/>
    <w:rsid w:val="004A52D2"/>
    <w:rsid w:val="00511266"/>
    <w:rsid w:val="00541DF3"/>
    <w:rsid w:val="00553836"/>
    <w:rsid w:val="005556D8"/>
    <w:rsid w:val="005B6D32"/>
    <w:rsid w:val="005C07FC"/>
    <w:rsid w:val="005C6972"/>
    <w:rsid w:val="005E6DDA"/>
    <w:rsid w:val="00624184"/>
    <w:rsid w:val="00626E6B"/>
    <w:rsid w:val="00642A29"/>
    <w:rsid w:val="00651EAF"/>
    <w:rsid w:val="006C56C3"/>
    <w:rsid w:val="00704555"/>
    <w:rsid w:val="00735A95"/>
    <w:rsid w:val="00740EE5"/>
    <w:rsid w:val="00753E93"/>
    <w:rsid w:val="00756F7F"/>
    <w:rsid w:val="00757659"/>
    <w:rsid w:val="0076296C"/>
    <w:rsid w:val="0078671E"/>
    <w:rsid w:val="00795D90"/>
    <w:rsid w:val="007C5E35"/>
    <w:rsid w:val="007D2D45"/>
    <w:rsid w:val="007E73A3"/>
    <w:rsid w:val="00806415"/>
    <w:rsid w:val="008224BD"/>
    <w:rsid w:val="00856042"/>
    <w:rsid w:val="00883C38"/>
    <w:rsid w:val="00886771"/>
    <w:rsid w:val="00892BF0"/>
    <w:rsid w:val="008C3859"/>
    <w:rsid w:val="008D2E78"/>
    <w:rsid w:val="008E1984"/>
    <w:rsid w:val="008F3B47"/>
    <w:rsid w:val="009B1745"/>
    <w:rsid w:val="00A1729C"/>
    <w:rsid w:val="00A45C6D"/>
    <w:rsid w:val="00A50300"/>
    <w:rsid w:val="00A5109F"/>
    <w:rsid w:val="00A76A70"/>
    <w:rsid w:val="00AA5D5B"/>
    <w:rsid w:val="00AD6983"/>
    <w:rsid w:val="00B25792"/>
    <w:rsid w:val="00B54CC7"/>
    <w:rsid w:val="00B60138"/>
    <w:rsid w:val="00B71785"/>
    <w:rsid w:val="00B74742"/>
    <w:rsid w:val="00B952A2"/>
    <w:rsid w:val="00BD313F"/>
    <w:rsid w:val="00BE23FE"/>
    <w:rsid w:val="00BE2CCE"/>
    <w:rsid w:val="00BF0977"/>
    <w:rsid w:val="00C100DD"/>
    <w:rsid w:val="00C61C62"/>
    <w:rsid w:val="00C65B51"/>
    <w:rsid w:val="00C74524"/>
    <w:rsid w:val="00CA105A"/>
    <w:rsid w:val="00CB74EB"/>
    <w:rsid w:val="00CC3FD6"/>
    <w:rsid w:val="00CE6E88"/>
    <w:rsid w:val="00D122EB"/>
    <w:rsid w:val="00D27B60"/>
    <w:rsid w:val="00D427BC"/>
    <w:rsid w:val="00D446BB"/>
    <w:rsid w:val="00D47EF7"/>
    <w:rsid w:val="00D650BF"/>
    <w:rsid w:val="00D66DF4"/>
    <w:rsid w:val="00D81C3A"/>
    <w:rsid w:val="00DC0C85"/>
    <w:rsid w:val="00DC0F0F"/>
    <w:rsid w:val="00DD542F"/>
    <w:rsid w:val="00DE2B3E"/>
    <w:rsid w:val="00E11AAC"/>
    <w:rsid w:val="00E80BD0"/>
    <w:rsid w:val="00E822A7"/>
    <w:rsid w:val="00E837C4"/>
    <w:rsid w:val="00E97D73"/>
    <w:rsid w:val="00EA1D28"/>
    <w:rsid w:val="00EC20B0"/>
    <w:rsid w:val="00ED783C"/>
    <w:rsid w:val="00EE77D1"/>
    <w:rsid w:val="00EF55DE"/>
    <w:rsid w:val="00F06580"/>
    <w:rsid w:val="00F10A17"/>
    <w:rsid w:val="00F66366"/>
    <w:rsid w:val="00FE7D64"/>
    <w:rsid w:val="00FF0849"/>
    <w:rsid w:val="476E1150"/>
    <w:rsid w:val="4D931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nhideWhenUsed="0"/>
    <w:lsdException w:name="Body Text Indent" w:qFormat="1"/>
    <w:lsdException w:name="Subtitle" w:semiHidden="0" w:uiPriority="11" w:unhideWhenUsed="0" w:qFormat="1"/>
    <w:lsdException w:name="Body Text 2" w:qFormat="1"/>
    <w:lsdException w:name="Body Tex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3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18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A183C"/>
  </w:style>
  <w:style w:type="paragraph" w:styleId="a4">
    <w:name w:val="Balloon Text"/>
    <w:basedOn w:val="a"/>
    <w:link w:val="a5"/>
    <w:uiPriority w:val="99"/>
    <w:semiHidden/>
    <w:unhideWhenUsed/>
    <w:rsid w:val="003A183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qFormat/>
    <w:rsid w:val="003A183C"/>
    <w:pPr>
      <w:spacing w:after="120" w:line="480" w:lineRule="auto"/>
    </w:pPr>
  </w:style>
  <w:style w:type="paragraph" w:styleId="a6">
    <w:name w:val="Plain Text"/>
    <w:basedOn w:val="a"/>
    <w:link w:val="a7"/>
    <w:uiPriority w:val="99"/>
    <w:semiHidden/>
    <w:unhideWhenUsed/>
    <w:rsid w:val="003A183C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nhideWhenUsed/>
    <w:qFormat/>
    <w:rsid w:val="003A183C"/>
    <w:pPr>
      <w:tabs>
        <w:tab w:val="center" w:pos="4677"/>
        <w:tab w:val="right" w:pos="9355"/>
      </w:tabs>
    </w:pPr>
    <w:rPr>
      <w:rFonts w:eastAsiaTheme="minorHAnsi"/>
      <w:b/>
      <w:bCs/>
      <w:lang w:eastAsia="en-US"/>
    </w:rPr>
  </w:style>
  <w:style w:type="paragraph" w:styleId="aa">
    <w:name w:val="Body Text"/>
    <w:basedOn w:val="a"/>
    <w:link w:val="ab"/>
    <w:uiPriority w:val="99"/>
    <w:rsid w:val="003A183C"/>
    <w:pPr>
      <w:spacing w:after="120"/>
    </w:pPr>
  </w:style>
  <w:style w:type="paragraph" w:styleId="ac">
    <w:name w:val="Body Text Indent"/>
    <w:basedOn w:val="a"/>
    <w:link w:val="ad"/>
    <w:uiPriority w:val="99"/>
    <w:semiHidden/>
    <w:unhideWhenUsed/>
    <w:qFormat/>
    <w:rsid w:val="003A183C"/>
    <w:pPr>
      <w:spacing w:after="120"/>
      <w:ind w:left="283"/>
    </w:pPr>
  </w:style>
  <w:style w:type="paragraph" w:styleId="ae">
    <w:name w:val="Title"/>
    <w:basedOn w:val="a"/>
    <w:link w:val="af"/>
    <w:qFormat/>
    <w:rsid w:val="003A183C"/>
    <w:pPr>
      <w:jc w:val="center"/>
    </w:pPr>
    <w:rPr>
      <w:sz w:val="28"/>
      <w:szCs w:val="20"/>
    </w:rPr>
  </w:style>
  <w:style w:type="paragraph" w:styleId="af0">
    <w:name w:val="Normal (Web)"/>
    <w:basedOn w:val="a"/>
    <w:uiPriority w:val="99"/>
    <w:unhideWhenUsed/>
    <w:qFormat/>
    <w:rsid w:val="003A183C"/>
    <w:pPr>
      <w:spacing w:before="100" w:beforeAutospacing="1" w:after="100" w:afterAutospacing="1"/>
    </w:pPr>
  </w:style>
  <w:style w:type="paragraph" w:styleId="3">
    <w:name w:val="Body Text 3"/>
    <w:basedOn w:val="a"/>
    <w:link w:val="30"/>
    <w:qFormat/>
    <w:rsid w:val="003A183C"/>
    <w:pPr>
      <w:spacing w:after="120"/>
    </w:pPr>
    <w:rPr>
      <w:sz w:val="16"/>
      <w:szCs w:val="16"/>
    </w:rPr>
  </w:style>
  <w:style w:type="table" w:styleId="af1">
    <w:name w:val="Table Grid"/>
    <w:basedOn w:val="a1"/>
    <w:uiPriority w:val="59"/>
    <w:rsid w:val="003A18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3A183C"/>
    <w:rPr>
      <w:rFonts w:eastAsia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qFormat/>
    <w:locked/>
    <w:rsid w:val="003A183C"/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3A183C"/>
    <w:rPr>
      <w:rFonts w:eastAsia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qFormat/>
    <w:rsid w:val="003A1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A183C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3A18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Текст выноски Знак"/>
    <w:basedOn w:val="a0"/>
    <w:link w:val="a4"/>
    <w:uiPriority w:val="99"/>
    <w:semiHidden/>
    <w:rsid w:val="003A18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3A183C"/>
    <w:rPr>
      <w:rFonts w:eastAsia="Times New Roman"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qFormat/>
    <w:rsid w:val="003A183C"/>
    <w:rPr>
      <w:rFonts w:eastAsia="Times New Roman"/>
      <w:sz w:val="28"/>
      <w:szCs w:val="20"/>
      <w:lang w:eastAsia="ru-RU"/>
    </w:rPr>
  </w:style>
  <w:style w:type="paragraph" w:customStyle="1" w:styleId="ConsPlusTitle">
    <w:name w:val="ConsPlusTitle"/>
    <w:rsid w:val="003A183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3A183C"/>
    <w:rPr>
      <w:rFonts w:ascii="Cambria" w:eastAsia="Times New Roman" w:hAnsi="Cambria"/>
      <w:kern w:val="32"/>
      <w:sz w:val="32"/>
      <w:szCs w:val="32"/>
      <w:lang w:eastAsia="ru-RU"/>
    </w:rPr>
  </w:style>
  <w:style w:type="character" w:customStyle="1" w:styleId="30">
    <w:name w:val="Основной текст 3 Знак"/>
    <w:basedOn w:val="a0"/>
    <w:link w:val="3"/>
    <w:qFormat/>
    <w:rsid w:val="003A183C"/>
    <w:rPr>
      <w:rFonts w:eastAsia="Times New Roman"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3A183C"/>
    <w:rPr>
      <w:rFonts w:eastAsia="Times New Roman"/>
      <w:sz w:val="24"/>
      <w:szCs w:val="24"/>
      <w:lang w:eastAsia="ru-RU"/>
    </w:rPr>
  </w:style>
  <w:style w:type="paragraph" w:customStyle="1" w:styleId="p3">
    <w:name w:val="p3"/>
    <w:basedOn w:val="a"/>
    <w:qFormat/>
    <w:rsid w:val="003A183C"/>
    <w:pPr>
      <w:spacing w:before="100" w:beforeAutospacing="1" w:after="100" w:afterAutospacing="1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qFormat/>
    <w:rsid w:val="003A183C"/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qFormat/>
    <w:rsid w:val="003A183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4">
    <w:name w:val="Мой стиль Знак Знак"/>
    <w:basedOn w:val="a"/>
    <w:semiHidden/>
    <w:qFormat/>
    <w:rsid w:val="003A183C"/>
    <w:pPr>
      <w:ind w:firstLine="567"/>
      <w:jc w:val="both"/>
    </w:pPr>
    <w:rPr>
      <w:szCs w:val="20"/>
    </w:rPr>
  </w:style>
  <w:style w:type="character" w:customStyle="1" w:styleId="4">
    <w:name w:val="Основной текст (4)_"/>
    <w:basedOn w:val="a0"/>
    <w:link w:val="40"/>
    <w:qFormat/>
    <w:locked/>
    <w:rsid w:val="003A183C"/>
    <w:rPr>
      <w:rFonts w:eastAsia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183C"/>
    <w:pPr>
      <w:widowControl w:val="0"/>
      <w:shd w:val="clear" w:color="auto" w:fill="FFFFFF"/>
      <w:spacing w:after="960" w:line="269" w:lineRule="exact"/>
    </w:pPr>
    <w:rPr>
      <w:b/>
      <w:bCs/>
      <w:spacing w:val="5"/>
      <w:sz w:val="21"/>
      <w:szCs w:val="21"/>
      <w:lang w:eastAsia="en-US"/>
    </w:rPr>
  </w:style>
  <w:style w:type="character" w:customStyle="1" w:styleId="af3">
    <w:name w:val="Без интервала Знак"/>
    <w:basedOn w:val="a0"/>
    <w:link w:val="af2"/>
    <w:uiPriority w:val="1"/>
    <w:locked/>
    <w:rsid w:val="003A183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C28F7-74B4-43CE-904A-8D62FEEE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shevergina75@mail.ru</cp:lastModifiedBy>
  <cp:revision>2</cp:revision>
  <cp:lastPrinted>2023-04-27T08:25:00Z</cp:lastPrinted>
  <dcterms:created xsi:type="dcterms:W3CDTF">2024-07-22T08:53:00Z</dcterms:created>
  <dcterms:modified xsi:type="dcterms:W3CDTF">2024-07-22T08:53:00Z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C490765D33A54AEF817284402EE2DD26</vt:lpwstr>
  </property>
</Properties>
</file>