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06" w:rsidRDefault="00766806" w:rsidP="00766806">
      <w:pPr>
        <w:spacing w:after="0"/>
        <w:ind w:hanging="284"/>
        <w:jc w:val="center"/>
        <w:rPr>
          <w:rFonts w:ascii="Calibri" w:eastAsia="Times New Roman" w:hAnsi="Calibri" w:cs="Times New Roman"/>
          <w:noProof/>
          <w:lang w:eastAsia="ru-RU"/>
        </w:rPr>
      </w:pPr>
      <w:bookmarkStart w:id="0" w:name="_GoBack"/>
      <w:bookmarkEnd w:id="0"/>
    </w:p>
    <w:p w:rsidR="00766806" w:rsidRPr="00766806" w:rsidRDefault="00766806" w:rsidP="00766806">
      <w:pPr>
        <w:spacing w:after="0"/>
        <w:ind w:hanging="284"/>
        <w:jc w:val="center"/>
        <w:rPr>
          <w:rFonts w:ascii="Times New Roman" w:eastAsia="Times New Roman" w:hAnsi="Times New Roman" w:cs="Times New Roman"/>
          <w:b/>
          <w:sz w:val="28"/>
          <w:szCs w:val="28"/>
          <w:lang w:eastAsia="ru-RU"/>
        </w:rPr>
      </w:pPr>
      <w:r w:rsidRPr="00766806">
        <w:rPr>
          <w:rFonts w:ascii="Calibri" w:eastAsia="Times New Roman" w:hAnsi="Calibri" w:cs="Times New Roman"/>
          <w:noProof/>
          <w:lang w:eastAsia="ru-RU"/>
        </w:rPr>
        <w:t xml:space="preserve">  </w:t>
      </w:r>
      <w:r w:rsidRPr="00766806">
        <w:rPr>
          <w:rFonts w:ascii="Calibri" w:eastAsia="Times New Roman" w:hAnsi="Calibri" w:cs="Times New Roman"/>
          <w:noProof/>
          <w:lang w:eastAsia="ru-RU"/>
        </w:rPr>
        <w:drawing>
          <wp:inline distT="0" distB="0" distL="0" distR="0" wp14:anchorId="7DE32874" wp14:editId="0E93E913">
            <wp:extent cx="531495" cy="659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 cy="659130"/>
                    </a:xfrm>
                    <a:prstGeom prst="rect">
                      <a:avLst/>
                    </a:prstGeom>
                    <a:noFill/>
                    <a:ln>
                      <a:noFill/>
                    </a:ln>
                  </pic:spPr>
                </pic:pic>
              </a:graphicData>
            </a:graphic>
          </wp:inline>
        </w:drawing>
      </w:r>
    </w:p>
    <w:p w:rsidR="00766806" w:rsidRPr="00766806" w:rsidRDefault="00766806" w:rsidP="00766806">
      <w:pPr>
        <w:spacing w:after="0"/>
        <w:jc w:val="center"/>
        <w:rPr>
          <w:rFonts w:ascii="Times New Roman" w:eastAsia="Times New Roman" w:hAnsi="Times New Roman" w:cs="Times New Roman"/>
          <w:b/>
          <w:sz w:val="28"/>
          <w:szCs w:val="28"/>
          <w:lang w:eastAsia="ru-RU"/>
        </w:rPr>
      </w:pPr>
      <w:r w:rsidRPr="00766806">
        <w:rPr>
          <w:rFonts w:ascii="Times New Roman" w:eastAsia="Times New Roman" w:hAnsi="Times New Roman" w:cs="Times New Roman"/>
          <w:b/>
          <w:sz w:val="28"/>
          <w:szCs w:val="28"/>
          <w:lang w:eastAsia="ru-RU"/>
        </w:rPr>
        <w:t>АДМИНИСТРАЦИЯ КРУТОЯРСКОГО СЕЛЬСОВЕТА</w:t>
      </w:r>
    </w:p>
    <w:p w:rsidR="00766806" w:rsidRPr="00766806" w:rsidRDefault="00766806" w:rsidP="00766806">
      <w:pPr>
        <w:spacing w:after="0"/>
        <w:jc w:val="center"/>
        <w:rPr>
          <w:rFonts w:ascii="Times New Roman" w:eastAsia="Times New Roman" w:hAnsi="Times New Roman" w:cs="Times New Roman"/>
          <w:b/>
          <w:sz w:val="28"/>
          <w:szCs w:val="28"/>
          <w:lang w:eastAsia="ru-RU"/>
        </w:rPr>
      </w:pPr>
      <w:r w:rsidRPr="00766806">
        <w:rPr>
          <w:rFonts w:ascii="Times New Roman" w:eastAsia="Times New Roman" w:hAnsi="Times New Roman" w:cs="Times New Roman"/>
          <w:b/>
          <w:sz w:val="28"/>
          <w:szCs w:val="28"/>
          <w:lang w:eastAsia="ru-RU"/>
        </w:rPr>
        <w:t>УЖУРСКОГО РАЙОНА</w:t>
      </w:r>
    </w:p>
    <w:p w:rsidR="00766806" w:rsidRPr="00766806" w:rsidRDefault="00766806" w:rsidP="00766806">
      <w:pPr>
        <w:spacing w:after="0"/>
        <w:jc w:val="center"/>
        <w:rPr>
          <w:rFonts w:ascii="Times New Roman" w:eastAsia="Times New Roman" w:hAnsi="Times New Roman" w:cs="Times New Roman"/>
          <w:b/>
          <w:sz w:val="28"/>
          <w:szCs w:val="28"/>
          <w:lang w:eastAsia="ru-RU"/>
        </w:rPr>
      </w:pPr>
      <w:r w:rsidRPr="00766806">
        <w:rPr>
          <w:rFonts w:ascii="Times New Roman" w:eastAsia="Times New Roman" w:hAnsi="Times New Roman" w:cs="Times New Roman"/>
          <w:b/>
          <w:sz w:val="28"/>
          <w:szCs w:val="28"/>
          <w:lang w:eastAsia="ru-RU"/>
        </w:rPr>
        <w:t>КРАСНОЯРСКОГО КРАЯ</w:t>
      </w:r>
    </w:p>
    <w:p w:rsidR="00766806" w:rsidRPr="00766806" w:rsidRDefault="00766806" w:rsidP="00766806">
      <w:pPr>
        <w:spacing w:after="0"/>
        <w:jc w:val="center"/>
        <w:rPr>
          <w:rFonts w:ascii="Times New Roman" w:eastAsia="Times New Roman" w:hAnsi="Times New Roman" w:cs="Times New Roman"/>
          <w:b/>
          <w:sz w:val="28"/>
          <w:szCs w:val="28"/>
          <w:lang w:eastAsia="ru-RU"/>
        </w:rPr>
      </w:pPr>
    </w:p>
    <w:p w:rsidR="00766806" w:rsidRPr="00766806" w:rsidRDefault="00766806" w:rsidP="00766806">
      <w:pPr>
        <w:spacing w:after="0"/>
        <w:jc w:val="center"/>
        <w:rPr>
          <w:rFonts w:ascii="Times New Roman" w:eastAsia="Times New Roman" w:hAnsi="Times New Roman" w:cs="Times New Roman"/>
          <w:b/>
          <w:sz w:val="28"/>
          <w:szCs w:val="28"/>
          <w:lang w:eastAsia="ru-RU"/>
        </w:rPr>
      </w:pPr>
    </w:p>
    <w:p w:rsidR="00766806" w:rsidRPr="00766806" w:rsidRDefault="00766806" w:rsidP="00766806">
      <w:pPr>
        <w:keepNext/>
        <w:spacing w:after="0" w:line="240" w:lineRule="auto"/>
        <w:outlineLvl w:val="1"/>
        <w:rPr>
          <w:rFonts w:ascii="Times New Roman" w:eastAsia="Times New Roman" w:hAnsi="Times New Roman" w:cs="Times New Roman"/>
          <w:b/>
          <w:sz w:val="44"/>
          <w:szCs w:val="20"/>
          <w:lang w:eastAsia="ru-RU"/>
        </w:rPr>
      </w:pPr>
      <w:r w:rsidRPr="00766806">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 xml:space="preserve">                           </w:t>
      </w:r>
      <w:r w:rsidRPr="00766806">
        <w:rPr>
          <w:rFonts w:ascii="Times New Roman" w:eastAsia="Times New Roman" w:hAnsi="Times New Roman" w:cs="Times New Roman"/>
          <w:sz w:val="24"/>
          <w:szCs w:val="20"/>
          <w:lang w:eastAsia="ru-RU"/>
        </w:rPr>
        <w:t xml:space="preserve">   </w:t>
      </w:r>
      <w:r w:rsidRPr="00766806">
        <w:rPr>
          <w:rFonts w:ascii="Times New Roman" w:eastAsia="Times New Roman" w:hAnsi="Times New Roman" w:cs="Times New Roman"/>
          <w:b/>
          <w:sz w:val="44"/>
          <w:szCs w:val="20"/>
          <w:lang w:eastAsia="ru-RU"/>
        </w:rPr>
        <w:t>ПОСТАНОВЛЕНИЕ</w:t>
      </w:r>
    </w:p>
    <w:p w:rsidR="00766806" w:rsidRPr="00766806" w:rsidRDefault="00766806" w:rsidP="00766806">
      <w:pPr>
        <w:spacing w:after="0" w:line="240" w:lineRule="auto"/>
        <w:jc w:val="center"/>
        <w:rPr>
          <w:rFonts w:ascii="Times New Roman" w:eastAsia="Times New Roman" w:hAnsi="Times New Roman" w:cs="Times New Roman"/>
          <w:sz w:val="24"/>
          <w:szCs w:val="24"/>
        </w:rPr>
      </w:pPr>
      <w:r w:rsidRPr="00766806">
        <w:rPr>
          <w:rFonts w:ascii="Times New Roman" w:eastAsia="Times New Roman" w:hAnsi="Times New Roman" w:cs="Times New Roman"/>
          <w:sz w:val="24"/>
          <w:szCs w:val="24"/>
        </w:rPr>
        <w:t xml:space="preserve"> </w:t>
      </w:r>
    </w:p>
    <w:p w:rsidR="00766806" w:rsidRPr="00766806" w:rsidRDefault="00993329" w:rsidP="00766806">
      <w:pPr>
        <w:tabs>
          <w:tab w:val="left" w:pos="4112"/>
          <w:tab w:val="left" w:pos="7975"/>
        </w:tabs>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09.12.2024</w:t>
      </w:r>
      <w:r w:rsidR="00766806">
        <w:rPr>
          <w:rFonts w:ascii="Times New Roman" w:eastAsia="Times New Roman" w:hAnsi="Times New Roman" w:cs="Times New Roman"/>
          <w:sz w:val="28"/>
          <w:szCs w:val="20"/>
          <w:lang w:eastAsia="ru-RU"/>
        </w:rPr>
        <w:t xml:space="preserve">                                    </w:t>
      </w:r>
      <w:r w:rsidR="00766806" w:rsidRPr="00766806">
        <w:rPr>
          <w:rFonts w:ascii="Times New Roman" w:eastAsia="Times New Roman" w:hAnsi="Times New Roman" w:cs="Times New Roman"/>
          <w:sz w:val="28"/>
          <w:szCs w:val="20"/>
          <w:lang w:eastAsia="ru-RU"/>
        </w:rPr>
        <w:t xml:space="preserve"> с. Крутояр</w:t>
      </w:r>
      <w:r w:rsidR="00766806" w:rsidRPr="00766806">
        <w:rPr>
          <w:rFonts w:ascii="Times New Roman" w:eastAsia="Times New Roman" w:hAnsi="Times New Roman" w:cs="Times New Roman"/>
          <w:sz w:val="28"/>
          <w:szCs w:val="20"/>
          <w:lang w:eastAsia="ru-RU"/>
        </w:rPr>
        <w:tab/>
        <w:t xml:space="preserve">  </w:t>
      </w:r>
      <w:r w:rsidR="0062143C">
        <w:rPr>
          <w:rFonts w:ascii="Times New Roman" w:eastAsia="Times New Roman" w:hAnsi="Times New Roman" w:cs="Times New Roman"/>
          <w:sz w:val="28"/>
          <w:szCs w:val="20"/>
          <w:lang w:eastAsia="ru-RU"/>
        </w:rPr>
        <w:t xml:space="preserve">  </w:t>
      </w:r>
      <w:r w:rsidR="00766806" w:rsidRPr="00766806">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80</w:t>
      </w:r>
    </w:p>
    <w:p w:rsidR="00766806" w:rsidRPr="00766806" w:rsidRDefault="00766806" w:rsidP="00766806">
      <w:pPr>
        <w:spacing w:after="0" w:line="240" w:lineRule="auto"/>
        <w:rPr>
          <w:rFonts w:ascii="Times New Roman" w:eastAsia="Times New Roman" w:hAnsi="Times New Roman" w:cs="Times New Roman"/>
          <w:sz w:val="28"/>
          <w:szCs w:val="20"/>
          <w:lang w:eastAsia="ru-RU"/>
        </w:rPr>
      </w:pPr>
    </w:p>
    <w:p w:rsidR="00766806" w:rsidRPr="00766806" w:rsidRDefault="00766806" w:rsidP="00766806">
      <w:pPr>
        <w:keepNext/>
        <w:spacing w:after="60" w:line="240" w:lineRule="auto"/>
        <w:jc w:val="both"/>
        <w:outlineLvl w:val="0"/>
        <w:rPr>
          <w:rFonts w:ascii="Times New Roman" w:eastAsia="Times New Roman" w:hAnsi="Times New Roman" w:cs="Times New Roman"/>
          <w:bCs/>
          <w:kern w:val="28"/>
          <w:sz w:val="28"/>
          <w:szCs w:val="28"/>
          <w:lang w:eastAsia="ru-RU"/>
        </w:rPr>
      </w:pPr>
      <w:r w:rsidRPr="00766806">
        <w:rPr>
          <w:rFonts w:ascii="Times New Roman" w:eastAsia="Times New Roman" w:hAnsi="Times New Roman" w:cs="Times New Roman"/>
          <w:bCs/>
          <w:kern w:val="28"/>
          <w:sz w:val="28"/>
          <w:szCs w:val="28"/>
          <w:lang w:eastAsia="ru-RU"/>
        </w:rPr>
        <w:t xml:space="preserve">Основные направления </w:t>
      </w:r>
      <w:bookmarkStart w:id="1" w:name="_Toc336620785"/>
      <w:bookmarkStart w:id="2" w:name="_Toc336620865"/>
      <w:bookmarkStart w:id="3" w:name="_Toc336787439"/>
      <w:bookmarkStart w:id="4" w:name="_Toc336787620"/>
      <w:bookmarkStart w:id="5" w:name="_Toc337224164"/>
      <w:bookmarkStart w:id="6" w:name="_Toc337224222"/>
      <w:bookmarkStart w:id="7" w:name="_Toc337809435"/>
      <w:r w:rsidRPr="00766806">
        <w:rPr>
          <w:rFonts w:ascii="Times New Roman" w:eastAsia="Times New Roman" w:hAnsi="Times New Roman" w:cs="Times New Roman"/>
          <w:bCs/>
          <w:kern w:val="28"/>
          <w:sz w:val="28"/>
          <w:szCs w:val="28"/>
          <w:lang w:eastAsia="ru-RU"/>
        </w:rPr>
        <w:t xml:space="preserve">бюджетной и налоговой политики </w:t>
      </w:r>
      <w:bookmarkStart w:id="8" w:name="_Toc274821244"/>
      <w:bookmarkStart w:id="9" w:name="_Toc274821373"/>
      <w:bookmarkStart w:id="10" w:name="_Toc299986477"/>
      <w:bookmarkStart w:id="11" w:name="_Toc304457356"/>
      <w:bookmarkStart w:id="12" w:name="_Toc304457493"/>
      <w:bookmarkStart w:id="13" w:name="_Toc304457601"/>
      <w:bookmarkStart w:id="14" w:name="_Toc304999599"/>
      <w:bookmarkStart w:id="15" w:name="_Toc305000040"/>
      <w:bookmarkStart w:id="16" w:name="_Toc305002809"/>
      <w:bookmarkStart w:id="17" w:name="_Toc305003125"/>
      <w:bookmarkStart w:id="18" w:name="_Toc305155267"/>
      <w:bookmarkStart w:id="19" w:name="_Toc305158444"/>
      <w:bookmarkStart w:id="20" w:name="_Toc305163061"/>
      <w:bookmarkStart w:id="21" w:name="_Toc305165921"/>
      <w:bookmarkStart w:id="22" w:name="_Toc305166940"/>
      <w:bookmarkStart w:id="23" w:name="_Toc305935229"/>
      <w:bookmarkStart w:id="24" w:name="_Toc305939290"/>
      <w:r w:rsidRPr="00766806">
        <w:rPr>
          <w:rFonts w:ascii="Times New Roman" w:eastAsia="Times New Roman" w:hAnsi="Times New Roman" w:cs="Times New Roman"/>
          <w:bCs/>
          <w:kern w:val="28"/>
          <w:sz w:val="28"/>
          <w:szCs w:val="28"/>
          <w:lang w:eastAsia="ru-RU"/>
        </w:rPr>
        <w:t>Администрации Крутоярского сельсовета Ужурского района</w:t>
      </w:r>
      <w:bookmarkStart w:id="25" w:name="_Toc367968139"/>
      <w:bookmarkStart w:id="26" w:name="_Toc367978120"/>
      <w:bookmarkStart w:id="27" w:name="_Toc368665040"/>
      <w:bookmarkStart w:id="28" w:name="_Toc399349772"/>
      <w:bookmarkStart w:id="29" w:name="_Toc399744352"/>
      <w:bookmarkStart w:id="30" w:name="_Toc399751876"/>
      <w:bookmarkStart w:id="31" w:name="_Toc400634437"/>
      <w:bookmarkStart w:id="32" w:name="_Toc400654024"/>
      <w:bookmarkStart w:id="33" w:name="_Toc400654500"/>
      <w:r w:rsidRPr="00766806">
        <w:rPr>
          <w:rFonts w:ascii="Times New Roman" w:eastAsia="Times New Roman" w:hAnsi="Times New Roman" w:cs="Times New Roman"/>
          <w:bCs/>
          <w:kern w:val="28"/>
          <w:sz w:val="28"/>
          <w:szCs w:val="28"/>
          <w:lang w:eastAsia="ru-RU"/>
        </w:rPr>
        <w:t xml:space="preserve"> </w:t>
      </w:r>
      <w:r w:rsidR="00993329">
        <w:rPr>
          <w:rFonts w:ascii="Times New Roman" w:eastAsia="Times New Roman" w:hAnsi="Times New Roman" w:cs="Times New Roman"/>
          <w:bCs/>
          <w:kern w:val="28"/>
          <w:sz w:val="28"/>
          <w:szCs w:val="28"/>
          <w:lang w:eastAsia="ru-RU"/>
        </w:rPr>
        <w:t>на 2025</w:t>
      </w:r>
      <w:r w:rsidRPr="00766806">
        <w:rPr>
          <w:rFonts w:ascii="Times New Roman" w:eastAsia="Times New Roman" w:hAnsi="Times New Roman" w:cs="Times New Roman"/>
          <w:bCs/>
          <w:kern w:val="28"/>
          <w:sz w:val="28"/>
          <w:szCs w:val="28"/>
          <w:lang w:eastAsia="ru-RU"/>
        </w:rPr>
        <w:t xml:space="preserve"> год</w:t>
      </w:r>
      <w:bookmarkEnd w:id="1"/>
      <w:bookmarkEnd w:id="2"/>
      <w:bookmarkEnd w:id="3"/>
      <w:bookmarkEnd w:id="4"/>
      <w:bookmarkEnd w:id="5"/>
      <w:bookmarkEnd w:id="6"/>
      <w:bookmarkEnd w:id="7"/>
      <w:r w:rsidRPr="00766806">
        <w:rPr>
          <w:rFonts w:ascii="Times New Roman" w:eastAsia="Times New Roman" w:hAnsi="Times New Roman" w:cs="Times New Roman"/>
          <w:bCs/>
          <w:kern w:val="28"/>
          <w:sz w:val="28"/>
          <w:szCs w:val="28"/>
          <w:lang w:eastAsia="ru-RU"/>
        </w:rPr>
        <w:t xml:space="preserve"> </w:t>
      </w:r>
      <w:bookmarkStart w:id="34" w:name="_Toc336620786"/>
      <w:bookmarkStart w:id="35" w:name="_Toc336620866"/>
      <w:bookmarkStart w:id="36" w:name="_Toc336787440"/>
      <w:bookmarkStart w:id="37" w:name="_Toc336787621"/>
      <w:bookmarkStart w:id="38" w:name="_Toc337224165"/>
      <w:bookmarkStart w:id="39" w:name="_Toc337224223"/>
      <w:bookmarkStart w:id="40" w:name="_Toc337809436"/>
      <w:r w:rsidRPr="00766806">
        <w:rPr>
          <w:rFonts w:ascii="Times New Roman" w:eastAsia="Times New Roman" w:hAnsi="Times New Roman" w:cs="Times New Roman"/>
          <w:bCs/>
          <w:kern w:val="28"/>
          <w:sz w:val="28"/>
          <w:szCs w:val="28"/>
          <w:lang w:eastAsia="ru-RU"/>
        </w:rPr>
        <w:t xml:space="preserve">и плановый период </w:t>
      </w:r>
    </w:p>
    <w:p w:rsidR="00766806" w:rsidRPr="00766806" w:rsidRDefault="00993329" w:rsidP="00766806">
      <w:pPr>
        <w:spacing w:after="0" w:line="240" w:lineRule="auto"/>
        <w:jc w:val="both"/>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2026 - 2027</w:t>
      </w:r>
      <w:r w:rsidR="00766806" w:rsidRPr="00766806">
        <w:rPr>
          <w:rFonts w:ascii="Times New Roman" w:eastAsia="Times New Roman" w:hAnsi="Times New Roman" w:cs="Times New Roman"/>
          <w:bCs/>
          <w:kern w:val="28"/>
          <w:sz w:val="28"/>
          <w:szCs w:val="28"/>
          <w:lang w:eastAsia="ru-RU"/>
        </w:rPr>
        <w:t xml:space="preserve"> год</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766806" w:rsidRPr="00766806">
        <w:rPr>
          <w:rFonts w:ascii="Times New Roman" w:eastAsia="Times New Roman" w:hAnsi="Times New Roman" w:cs="Times New Roman"/>
          <w:bCs/>
          <w:kern w:val="28"/>
          <w:sz w:val="28"/>
          <w:szCs w:val="28"/>
          <w:lang w:eastAsia="ru-RU"/>
        </w:rPr>
        <w:t>ы</w:t>
      </w:r>
    </w:p>
    <w:p w:rsidR="00766806" w:rsidRPr="00766806" w:rsidRDefault="00766806" w:rsidP="00766806">
      <w:pPr>
        <w:spacing w:after="0" w:line="240" w:lineRule="auto"/>
        <w:ind w:firstLine="539"/>
        <w:jc w:val="both"/>
        <w:rPr>
          <w:rFonts w:ascii="Times New Roman" w:eastAsia="Times New Roman" w:hAnsi="Times New Roman" w:cs="Times New Roman"/>
          <w:sz w:val="28"/>
          <w:szCs w:val="28"/>
          <w:lang w:eastAsia="ru-RU"/>
        </w:rPr>
      </w:pPr>
    </w:p>
    <w:p w:rsidR="00766806" w:rsidRPr="00766806" w:rsidRDefault="00766806" w:rsidP="00766806">
      <w:pPr>
        <w:keepNext/>
        <w:spacing w:after="60" w:line="240" w:lineRule="auto"/>
        <w:jc w:val="both"/>
        <w:outlineLvl w:val="0"/>
        <w:rPr>
          <w:rFonts w:ascii="Times New Roman" w:eastAsia="Times New Roman" w:hAnsi="Times New Roman" w:cs="Times New Roman"/>
          <w:bCs/>
          <w:kern w:val="28"/>
          <w:sz w:val="28"/>
          <w:szCs w:val="28"/>
          <w:lang w:eastAsia="ru-RU"/>
        </w:rPr>
      </w:pPr>
      <w:r w:rsidRPr="00766806">
        <w:rPr>
          <w:rFonts w:ascii="Times New Roman" w:eastAsia="Times New Roman" w:hAnsi="Times New Roman" w:cs="Times New Roman"/>
          <w:sz w:val="28"/>
          <w:szCs w:val="28"/>
          <w:lang w:eastAsia="ru-RU"/>
        </w:rPr>
        <w:t xml:space="preserve">1. Утвердить, </w:t>
      </w:r>
      <w:r w:rsidRPr="00766806">
        <w:rPr>
          <w:rFonts w:ascii="Times New Roman" w:eastAsia="Times New Roman" w:hAnsi="Times New Roman" w:cs="Times New Roman"/>
          <w:bCs/>
          <w:kern w:val="28"/>
          <w:sz w:val="28"/>
          <w:szCs w:val="28"/>
          <w:lang w:eastAsia="ru-RU"/>
        </w:rPr>
        <w:t xml:space="preserve">основные направления бюджетной и налоговой политики Администрации Крутоярского сельсовета Ужурского района </w:t>
      </w:r>
      <w:r w:rsidR="00993329">
        <w:rPr>
          <w:rFonts w:ascii="Times New Roman" w:eastAsia="Times New Roman" w:hAnsi="Times New Roman" w:cs="Times New Roman"/>
          <w:bCs/>
          <w:kern w:val="28"/>
          <w:sz w:val="28"/>
          <w:szCs w:val="28"/>
          <w:lang w:eastAsia="ru-RU"/>
        </w:rPr>
        <w:t>на 2025 год и плановый период 2026 - 2027</w:t>
      </w:r>
      <w:r w:rsidRPr="00766806">
        <w:rPr>
          <w:rFonts w:ascii="Times New Roman" w:eastAsia="Times New Roman" w:hAnsi="Times New Roman" w:cs="Times New Roman"/>
          <w:bCs/>
          <w:kern w:val="28"/>
          <w:sz w:val="28"/>
          <w:szCs w:val="28"/>
          <w:lang w:eastAsia="ru-RU"/>
        </w:rPr>
        <w:t xml:space="preserve"> годы</w:t>
      </w:r>
      <w:r w:rsidRPr="00766806">
        <w:rPr>
          <w:rFonts w:ascii="Times New Roman" w:eastAsia="Times New Roman" w:hAnsi="Times New Roman" w:cs="Times New Roman"/>
          <w:sz w:val="28"/>
          <w:szCs w:val="28"/>
          <w:lang w:eastAsia="ru-RU"/>
        </w:rPr>
        <w:t xml:space="preserve"> согласно приложению 1.</w:t>
      </w:r>
    </w:p>
    <w:p w:rsidR="00766806" w:rsidRPr="00766806" w:rsidRDefault="00766806" w:rsidP="00766806">
      <w:pPr>
        <w:autoSpaceDE w:val="0"/>
        <w:autoSpaceDN w:val="0"/>
        <w:adjustRightInd w:val="0"/>
        <w:spacing w:after="0" w:line="240" w:lineRule="auto"/>
        <w:ind w:firstLine="540"/>
        <w:jc w:val="both"/>
        <w:rPr>
          <w:rFonts w:ascii="Times New Roman" w:eastAsia="Calibri" w:hAnsi="Times New Roman" w:cs="Times New Roman"/>
          <w:sz w:val="28"/>
          <w:szCs w:val="28"/>
        </w:rPr>
      </w:pPr>
      <w:r w:rsidRPr="00766806">
        <w:rPr>
          <w:rFonts w:ascii="Times New Roman" w:eastAsia="Calibri" w:hAnsi="Times New Roman" w:cs="Times New Roman"/>
          <w:sz w:val="28"/>
          <w:szCs w:val="28"/>
        </w:rPr>
        <w:t>2. Контроль выполнения настоящего постановления  оставляю за собой.</w:t>
      </w:r>
    </w:p>
    <w:p w:rsidR="00766806" w:rsidRPr="00766806" w:rsidRDefault="00766806" w:rsidP="00766806">
      <w:pPr>
        <w:spacing w:after="0" w:line="240" w:lineRule="auto"/>
        <w:ind w:firstLine="539"/>
        <w:jc w:val="both"/>
        <w:rPr>
          <w:rFonts w:ascii="Times New Roman" w:eastAsia="Times New Roman" w:hAnsi="Times New Roman" w:cs="Times New Roman"/>
          <w:sz w:val="28"/>
          <w:szCs w:val="20"/>
          <w:lang w:eastAsia="ru-RU"/>
        </w:rPr>
      </w:pPr>
      <w:r w:rsidRPr="00766806">
        <w:rPr>
          <w:rFonts w:ascii="Times New Roman" w:eastAsia="Times New Roman" w:hAnsi="Times New Roman" w:cs="Times New Roman"/>
          <w:sz w:val="28"/>
          <w:szCs w:val="20"/>
          <w:lang w:eastAsia="ru-RU"/>
        </w:rPr>
        <w:t>3. Постановление вступает в силу в день, следующий за днем его официального опубликования в газете  «Крутоярские вести» и распространяет свое действие на правоо</w:t>
      </w:r>
      <w:r w:rsidR="00993329">
        <w:rPr>
          <w:rFonts w:ascii="Times New Roman" w:eastAsia="Times New Roman" w:hAnsi="Times New Roman" w:cs="Times New Roman"/>
          <w:sz w:val="28"/>
          <w:szCs w:val="20"/>
          <w:lang w:eastAsia="ru-RU"/>
        </w:rPr>
        <w:t>тношения, возникшие с 01.01.2025</w:t>
      </w:r>
      <w:r w:rsidRPr="00766806">
        <w:rPr>
          <w:rFonts w:ascii="Times New Roman" w:eastAsia="Times New Roman" w:hAnsi="Times New Roman" w:cs="Times New Roman"/>
          <w:sz w:val="28"/>
          <w:szCs w:val="20"/>
          <w:lang w:eastAsia="ru-RU"/>
        </w:rPr>
        <w:t xml:space="preserve"> года. </w:t>
      </w:r>
    </w:p>
    <w:p w:rsidR="00766806" w:rsidRPr="00766806" w:rsidRDefault="00766806" w:rsidP="00766806">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66806" w:rsidRPr="00766806" w:rsidRDefault="00766806" w:rsidP="00766806">
      <w:pPr>
        <w:spacing w:after="0" w:line="240" w:lineRule="auto"/>
        <w:jc w:val="both"/>
        <w:rPr>
          <w:rFonts w:ascii="Times New Roman" w:eastAsia="Times New Roman" w:hAnsi="Times New Roman" w:cs="Times New Roman"/>
          <w:sz w:val="28"/>
          <w:szCs w:val="20"/>
          <w:lang w:eastAsia="ru-RU"/>
        </w:rPr>
      </w:pPr>
    </w:p>
    <w:p w:rsidR="00766806" w:rsidRPr="00766806" w:rsidRDefault="00766806" w:rsidP="00766806">
      <w:pPr>
        <w:spacing w:after="0" w:line="240" w:lineRule="auto"/>
        <w:rPr>
          <w:rFonts w:ascii="Times New Roman" w:eastAsia="Times New Roman" w:hAnsi="Times New Roman" w:cs="Times New Roman"/>
          <w:sz w:val="28"/>
          <w:szCs w:val="20"/>
          <w:lang w:eastAsia="ru-RU"/>
        </w:rPr>
      </w:pPr>
      <w:r w:rsidRPr="00766806">
        <w:rPr>
          <w:rFonts w:ascii="Times New Roman" w:eastAsia="Times New Roman" w:hAnsi="Times New Roman" w:cs="Times New Roman"/>
          <w:sz w:val="28"/>
          <w:szCs w:val="20"/>
          <w:lang w:eastAsia="ru-RU"/>
        </w:rPr>
        <w:t xml:space="preserve">                                                  </w:t>
      </w:r>
    </w:p>
    <w:p w:rsidR="00766806" w:rsidRPr="00766806" w:rsidRDefault="00766806" w:rsidP="00766806">
      <w:pPr>
        <w:spacing w:after="0" w:line="240" w:lineRule="auto"/>
        <w:jc w:val="both"/>
        <w:rPr>
          <w:rFonts w:ascii="Times New Roman" w:eastAsia="Times New Roman" w:hAnsi="Times New Roman" w:cs="Times New Roman"/>
          <w:sz w:val="28"/>
          <w:szCs w:val="20"/>
          <w:lang w:eastAsia="ru-RU"/>
        </w:rPr>
      </w:pPr>
      <w:r w:rsidRPr="00766806">
        <w:rPr>
          <w:rFonts w:ascii="Times New Roman" w:eastAsia="Times New Roman" w:hAnsi="Times New Roman" w:cs="Times New Roman"/>
          <w:sz w:val="28"/>
          <w:szCs w:val="20"/>
          <w:lang w:eastAsia="ru-RU"/>
        </w:rPr>
        <w:t xml:space="preserve">             </w:t>
      </w:r>
    </w:p>
    <w:p w:rsidR="00766806" w:rsidRDefault="00766806" w:rsidP="00766806">
      <w:pPr>
        <w:spacing w:after="0" w:line="240" w:lineRule="auto"/>
        <w:rPr>
          <w:rFonts w:ascii="Times New Roman" w:eastAsia="Times New Roman" w:hAnsi="Times New Roman" w:cs="Times New Roman"/>
          <w:sz w:val="28"/>
          <w:szCs w:val="20"/>
          <w:lang w:eastAsia="ru-RU"/>
        </w:rPr>
      </w:pPr>
      <w:r w:rsidRPr="00766806">
        <w:rPr>
          <w:rFonts w:ascii="Times New Roman" w:eastAsia="Times New Roman" w:hAnsi="Times New Roman" w:cs="Times New Roman"/>
          <w:sz w:val="28"/>
          <w:szCs w:val="20"/>
          <w:lang w:eastAsia="ru-RU"/>
        </w:rPr>
        <w:t xml:space="preserve">Глава сельсовета                                                                        </w:t>
      </w:r>
      <w:r>
        <w:rPr>
          <w:rFonts w:ascii="Times New Roman" w:eastAsia="Times New Roman" w:hAnsi="Times New Roman" w:cs="Times New Roman"/>
          <w:sz w:val="28"/>
          <w:szCs w:val="20"/>
          <w:lang w:eastAsia="ru-RU"/>
        </w:rPr>
        <w:t>Е.В. Можина</w:t>
      </w:r>
    </w:p>
    <w:p w:rsidR="00766806" w:rsidRDefault="00766806" w:rsidP="00766806">
      <w:pPr>
        <w:rPr>
          <w:rFonts w:ascii="Times New Roman" w:eastAsia="Times New Roman" w:hAnsi="Times New Roman" w:cs="Times New Roman"/>
          <w:sz w:val="28"/>
          <w:szCs w:val="20"/>
          <w:lang w:eastAsia="ru-RU"/>
        </w:rPr>
      </w:pPr>
    </w:p>
    <w:p w:rsidR="00766806" w:rsidRPr="00766806" w:rsidRDefault="00766806" w:rsidP="00766806">
      <w:pPr>
        <w:rPr>
          <w:rFonts w:ascii="Times New Roman" w:eastAsia="Times New Roman" w:hAnsi="Times New Roman" w:cs="Times New Roman"/>
          <w:sz w:val="28"/>
          <w:szCs w:val="20"/>
          <w:lang w:eastAsia="ru-RU"/>
        </w:rPr>
        <w:sectPr w:rsidR="00766806" w:rsidRPr="00766806" w:rsidSect="00A30440">
          <w:pgSz w:w="11906" w:h="16838" w:code="9"/>
          <w:pgMar w:top="357" w:right="851" w:bottom="38" w:left="1701" w:header="709" w:footer="2009" w:gutter="0"/>
          <w:cols w:space="708"/>
          <w:titlePg/>
          <w:docGrid w:linePitch="360"/>
        </w:sectPr>
      </w:pPr>
    </w:p>
    <w:p w:rsidR="00B155CA" w:rsidRPr="00B155CA" w:rsidRDefault="00B155CA" w:rsidP="00B155CA">
      <w:pPr>
        <w:tabs>
          <w:tab w:val="left" w:pos="6379"/>
        </w:tabs>
        <w:autoSpaceDE w:val="0"/>
        <w:autoSpaceDN w:val="0"/>
        <w:adjustRightInd w:val="0"/>
        <w:spacing w:after="0" w:line="240" w:lineRule="auto"/>
        <w:ind w:left="993" w:right="-3" w:firstLine="720"/>
        <w:jc w:val="right"/>
        <w:outlineLvl w:val="1"/>
        <w:rPr>
          <w:rFonts w:ascii="Times New Roman" w:eastAsia="Times New Roman" w:hAnsi="Times New Roman" w:cs="Times New Roman"/>
          <w:sz w:val="28"/>
          <w:szCs w:val="20"/>
          <w:lang w:eastAsia="ru-RU"/>
        </w:rPr>
      </w:pPr>
      <w:r w:rsidRPr="00B155CA">
        <w:rPr>
          <w:rFonts w:ascii="Times New Roman" w:eastAsia="Times New Roman" w:hAnsi="Times New Roman" w:cs="Times New Roman"/>
          <w:sz w:val="28"/>
          <w:szCs w:val="28"/>
          <w:lang w:eastAsia="ru-RU"/>
        </w:rPr>
        <w:lastRenderedPageBreak/>
        <w:t xml:space="preserve">                                            Приложение</w:t>
      </w:r>
      <w:r w:rsidRPr="00B155CA">
        <w:rPr>
          <w:rFonts w:ascii="Times New Roman" w:eastAsia="Times New Roman" w:hAnsi="Times New Roman" w:cs="Times New Roman"/>
          <w:b/>
          <w:sz w:val="28"/>
          <w:szCs w:val="28"/>
          <w:lang w:eastAsia="ru-RU"/>
        </w:rPr>
        <w:tab/>
      </w:r>
      <w:r w:rsidRPr="00B155CA">
        <w:rPr>
          <w:rFonts w:ascii="Times New Roman" w:eastAsia="Times New Roman" w:hAnsi="Times New Roman" w:cs="Times New Roman"/>
          <w:sz w:val="28"/>
          <w:szCs w:val="20"/>
          <w:lang w:eastAsia="ru-RU"/>
        </w:rPr>
        <w:t xml:space="preserve">                                                                                      к постановлению  администрации                                                                                  Крутоярского сельсовета</w:t>
      </w:r>
    </w:p>
    <w:p w:rsidR="00B155CA" w:rsidRPr="00B155CA" w:rsidRDefault="00B155CA" w:rsidP="00B155CA">
      <w:pPr>
        <w:spacing w:after="0" w:line="264" w:lineRule="auto"/>
        <w:ind w:left="993"/>
        <w:jc w:val="center"/>
        <w:rPr>
          <w:rFonts w:ascii="Times New Roman" w:eastAsia="Times New Roman" w:hAnsi="Times New Roman" w:cs="Times New Roman"/>
          <w:sz w:val="28"/>
          <w:szCs w:val="20"/>
          <w:lang w:eastAsia="ru-RU"/>
        </w:rPr>
      </w:pPr>
      <w:r w:rsidRPr="00B155CA">
        <w:rPr>
          <w:rFonts w:ascii="Times New Roman" w:eastAsia="Times New Roman" w:hAnsi="Times New Roman" w:cs="Times New Roman"/>
          <w:sz w:val="28"/>
          <w:szCs w:val="20"/>
          <w:lang w:eastAsia="ru-RU"/>
        </w:rPr>
        <w:t xml:space="preserve">                                                             от </w:t>
      </w:r>
      <w:r w:rsidR="00993329">
        <w:rPr>
          <w:rFonts w:ascii="Times New Roman" w:eastAsia="Times New Roman" w:hAnsi="Times New Roman" w:cs="Times New Roman"/>
          <w:sz w:val="28"/>
          <w:szCs w:val="20"/>
          <w:lang w:eastAsia="ru-RU"/>
        </w:rPr>
        <w:t>09.12.2024</w:t>
      </w:r>
      <w:r w:rsidRPr="00B155CA">
        <w:rPr>
          <w:rFonts w:ascii="Times New Roman" w:eastAsia="Times New Roman" w:hAnsi="Times New Roman" w:cs="Times New Roman"/>
          <w:sz w:val="28"/>
          <w:szCs w:val="20"/>
          <w:lang w:eastAsia="ru-RU"/>
        </w:rPr>
        <w:t xml:space="preserve"> № </w:t>
      </w:r>
      <w:r w:rsidR="00993329">
        <w:rPr>
          <w:rFonts w:ascii="Times New Roman" w:eastAsia="Times New Roman" w:hAnsi="Times New Roman" w:cs="Times New Roman"/>
          <w:sz w:val="28"/>
          <w:szCs w:val="20"/>
          <w:lang w:eastAsia="ru-RU"/>
        </w:rPr>
        <w:t>80</w:t>
      </w:r>
    </w:p>
    <w:p w:rsidR="00B155CA" w:rsidRPr="00B155CA" w:rsidRDefault="00B155CA" w:rsidP="00B155CA">
      <w:pPr>
        <w:spacing w:after="0" w:line="240" w:lineRule="auto"/>
        <w:jc w:val="both"/>
        <w:rPr>
          <w:rFonts w:ascii="Times New Roman" w:eastAsia="Times New Roman" w:hAnsi="Times New Roman" w:cs="Times New Roman"/>
          <w:b/>
          <w:sz w:val="28"/>
          <w:szCs w:val="28"/>
          <w:lang w:eastAsia="ru-RU"/>
        </w:rPr>
      </w:pPr>
    </w:p>
    <w:p w:rsidR="00B155CA" w:rsidRPr="00B155CA" w:rsidRDefault="00B155CA" w:rsidP="00B155CA">
      <w:pPr>
        <w:spacing w:after="0" w:line="240" w:lineRule="auto"/>
        <w:jc w:val="both"/>
        <w:rPr>
          <w:rFonts w:ascii="Times New Roman" w:eastAsia="Times New Roman" w:hAnsi="Times New Roman" w:cs="Times New Roman"/>
          <w:b/>
          <w:sz w:val="28"/>
          <w:szCs w:val="28"/>
          <w:lang w:eastAsia="ru-RU"/>
        </w:rPr>
      </w:pPr>
    </w:p>
    <w:p w:rsidR="00993329" w:rsidRPr="00993329" w:rsidRDefault="00993329" w:rsidP="00993329">
      <w:pPr>
        <w:tabs>
          <w:tab w:val="left" w:pos="709"/>
        </w:tabs>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sz w:val="28"/>
          <w:szCs w:val="24"/>
          <w:lang w:eastAsia="ru-RU"/>
        </w:rPr>
        <w:t xml:space="preserve"> </w:t>
      </w:r>
    </w:p>
    <w:p w:rsidR="00993329" w:rsidRPr="00993329" w:rsidRDefault="00993329" w:rsidP="00993329">
      <w:pPr>
        <w:keepNext/>
        <w:spacing w:before="240" w:after="60" w:line="240" w:lineRule="auto"/>
        <w:jc w:val="center"/>
        <w:outlineLvl w:val="0"/>
        <w:rPr>
          <w:rFonts w:ascii="Times New Roman" w:eastAsia="Times New Roman" w:hAnsi="Times New Roman" w:cs="Times New Roman"/>
          <w:b/>
          <w:bCs/>
          <w:color w:val="000000"/>
          <w:kern w:val="32"/>
          <w:sz w:val="28"/>
          <w:szCs w:val="28"/>
          <w:lang w:eastAsia="ru-RU"/>
        </w:rPr>
      </w:pPr>
      <w:r w:rsidRPr="00993329">
        <w:rPr>
          <w:rFonts w:ascii="Times New Roman" w:eastAsia="Times New Roman" w:hAnsi="Times New Roman" w:cs="Times New Roman"/>
          <w:b/>
          <w:bCs/>
          <w:color w:val="000000"/>
          <w:kern w:val="32"/>
          <w:sz w:val="28"/>
          <w:szCs w:val="28"/>
          <w:lang w:val="en-US" w:eastAsia="ru-RU"/>
        </w:rPr>
        <w:t>I</w:t>
      </w:r>
      <w:r w:rsidRPr="00993329">
        <w:rPr>
          <w:rFonts w:ascii="Times New Roman" w:eastAsia="Times New Roman" w:hAnsi="Times New Roman" w:cs="Times New Roman"/>
          <w:b/>
          <w:bCs/>
          <w:color w:val="000000"/>
          <w:kern w:val="32"/>
          <w:sz w:val="28"/>
          <w:szCs w:val="28"/>
          <w:lang w:eastAsia="ru-RU"/>
        </w:rPr>
        <w:t>. Основные направления бюджетной политики Крутоярского сельсовета на 2025 год и плановый период 2026 и 2027 годы</w:t>
      </w:r>
    </w:p>
    <w:p w:rsidR="00993329" w:rsidRPr="00993329" w:rsidRDefault="00993329" w:rsidP="00993329">
      <w:pPr>
        <w:spacing w:after="0" w:line="240" w:lineRule="auto"/>
        <w:ind w:firstLine="709"/>
        <w:jc w:val="center"/>
        <w:rPr>
          <w:rFonts w:ascii="Times New Roman" w:eastAsia="Times New Roman" w:hAnsi="Times New Roman" w:cs="Times New Roman"/>
          <w:sz w:val="28"/>
          <w:szCs w:val="28"/>
          <w:lang w:eastAsia="ru-RU"/>
        </w:rPr>
      </w:pPr>
    </w:p>
    <w:p w:rsidR="00993329" w:rsidRPr="00993329" w:rsidRDefault="00993329" w:rsidP="00993329">
      <w:pPr>
        <w:spacing w:after="0" w:line="240" w:lineRule="auto"/>
        <w:jc w:val="center"/>
        <w:rPr>
          <w:rFonts w:ascii="Times New Roman" w:eastAsia="Times New Roman" w:hAnsi="Times New Roman" w:cs="Times New Roman"/>
          <w:b/>
          <w:sz w:val="28"/>
          <w:szCs w:val="24"/>
          <w:lang w:eastAsia="ru-RU"/>
        </w:rPr>
      </w:pPr>
      <w:r w:rsidRPr="00993329">
        <w:rPr>
          <w:rFonts w:ascii="Times New Roman" w:eastAsia="Times New Roman" w:hAnsi="Times New Roman" w:cs="Times New Roman"/>
          <w:b/>
          <w:sz w:val="28"/>
          <w:szCs w:val="24"/>
          <w:lang w:eastAsia="ru-RU"/>
        </w:rPr>
        <w:t>1</w:t>
      </w:r>
      <w:r w:rsidRPr="00993329">
        <w:rPr>
          <w:rFonts w:ascii="Times New Roman" w:eastAsia="Times New Roman" w:hAnsi="Times New Roman" w:cs="Times New Roman"/>
          <w:b/>
          <w:i/>
          <w:sz w:val="28"/>
          <w:szCs w:val="24"/>
          <w:lang w:eastAsia="ru-RU"/>
        </w:rPr>
        <w:t>.</w:t>
      </w:r>
      <w:r w:rsidRPr="00993329">
        <w:rPr>
          <w:rFonts w:ascii="Times New Roman" w:eastAsia="Times New Roman" w:hAnsi="Times New Roman" w:cs="Times New Roman"/>
          <w:b/>
          <w:sz w:val="28"/>
          <w:szCs w:val="24"/>
          <w:lang w:eastAsia="ru-RU"/>
        </w:rPr>
        <w:t>1.</w:t>
      </w:r>
      <w:r w:rsidRPr="00993329">
        <w:rPr>
          <w:rFonts w:ascii="Times New Roman" w:eastAsia="Times New Roman" w:hAnsi="Times New Roman" w:cs="Times New Roman"/>
          <w:b/>
          <w:i/>
          <w:sz w:val="28"/>
          <w:szCs w:val="24"/>
          <w:lang w:eastAsia="ru-RU"/>
        </w:rPr>
        <w:t xml:space="preserve"> </w:t>
      </w:r>
      <w:r w:rsidRPr="00993329">
        <w:rPr>
          <w:rFonts w:ascii="Times New Roman" w:eastAsia="Times New Roman" w:hAnsi="Times New Roman" w:cs="Times New Roman"/>
          <w:b/>
          <w:sz w:val="28"/>
          <w:szCs w:val="24"/>
          <w:lang w:eastAsia="ru-RU"/>
        </w:rPr>
        <w:t>Цели и задачи бюджетной политики на 2025-2027 годы</w:t>
      </w:r>
    </w:p>
    <w:p w:rsidR="00993329" w:rsidRPr="00993329" w:rsidRDefault="00993329" w:rsidP="00993329">
      <w:pPr>
        <w:spacing w:after="0" w:line="240" w:lineRule="auto"/>
        <w:jc w:val="center"/>
        <w:rPr>
          <w:rFonts w:ascii="Times New Roman" w:eastAsia="Times New Roman" w:hAnsi="Times New Roman" w:cs="Times New Roman"/>
          <w:i/>
          <w:sz w:val="28"/>
          <w:szCs w:val="24"/>
          <w:lang w:eastAsia="ru-RU"/>
        </w:rPr>
      </w:pPr>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В целях обеспечения сбалансированного развития Крутоярского сельсовета в 2025-2027 годы, являющегося основой последовательного повышения качества жизни граждан, акценты бюджетной политики будут сконцентрированы на следующих направлениях:</w:t>
      </w:r>
    </w:p>
    <w:p w:rsidR="00993329" w:rsidRPr="00993329" w:rsidRDefault="00993329" w:rsidP="00993329">
      <w:pPr>
        <w:spacing w:after="0" w:line="240" w:lineRule="auto"/>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sz w:val="28"/>
          <w:szCs w:val="28"/>
          <w:lang w:eastAsia="ru-RU"/>
        </w:rPr>
        <w:t xml:space="preserve">  </w:t>
      </w:r>
      <w:r w:rsidRPr="00993329">
        <w:rPr>
          <w:rFonts w:ascii="Times New Roman" w:eastAsia="Times New Roman" w:hAnsi="Times New Roman" w:cs="Times New Roman"/>
          <w:color w:val="000000"/>
          <w:sz w:val="28"/>
          <w:szCs w:val="24"/>
          <w:lang w:eastAsia="ru-RU"/>
        </w:rPr>
        <w:t xml:space="preserve">       1) повышение эффективности бюджетных расходов;</w:t>
      </w:r>
    </w:p>
    <w:p w:rsidR="00993329" w:rsidRPr="00993329" w:rsidRDefault="00993329" w:rsidP="00993329">
      <w:pPr>
        <w:tabs>
          <w:tab w:val="left" w:pos="709"/>
        </w:tabs>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2. обеспечение открытости бюджетного процесса и вовлечение в него граждан.</w:t>
      </w:r>
      <w:r w:rsidRPr="00993329">
        <w:rPr>
          <w:rFonts w:ascii="Times New Roman" w:eastAsia="Times New Roman" w:hAnsi="Times New Roman" w:cs="Times New Roman"/>
          <w:b/>
          <w:sz w:val="28"/>
          <w:szCs w:val="24"/>
          <w:lang w:eastAsia="ru-RU"/>
        </w:rPr>
        <w:t xml:space="preserve">       </w:t>
      </w:r>
      <w:r w:rsidRPr="00993329">
        <w:rPr>
          <w:rFonts w:ascii="Times New Roman" w:eastAsia="Times New Roman" w:hAnsi="Times New Roman" w:cs="Times New Roman"/>
          <w:i/>
          <w:sz w:val="28"/>
          <w:szCs w:val="24"/>
          <w:lang w:eastAsia="ru-RU"/>
        </w:rPr>
        <w:t xml:space="preserve">  </w:t>
      </w:r>
    </w:p>
    <w:p w:rsidR="00993329" w:rsidRPr="00993329" w:rsidRDefault="00993329" w:rsidP="00993329">
      <w:pPr>
        <w:numPr>
          <w:ilvl w:val="1"/>
          <w:numId w:val="5"/>
        </w:numPr>
        <w:spacing w:after="0" w:line="240" w:lineRule="auto"/>
        <w:jc w:val="center"/>
        <w:rPr>
          <w:rFonts w:ascii="Times New Roman" w:eastAsia="Times New Roman" w:hAnsi="Times New Roman" w:cs="Times New Roman"/>
          <w:b/>
          <w:color w:val="000000"/>
          <w:sz w:val="28"/>
          <w:szCs w:val="24"/>
          <w:lang w:eastAsia="ru-RU"/>
        </w:rPr>
      </w:pPr>
      <w:r w:rsidRPr="00993329">
        <w:rPr>
          <w:rFonts w:ascii="Times New Roman" w:eastAsia="Times New Roman" w:hAnsi="Times New Roman" w:cs="Times New Roman"/>
          <w:b/>
          <w:color w:val="000000"/>
          <w:sz w:val="28"/>
          <w:szCs w:val="24"/>
          <w:lang w:eastAsia="ru-RU"/>
        </w:rPr>
        <w:t>Повышение эффективности бюджетных расходов, вовлечение граждан в бюджетный процесс</w:t>
      </w:r>
    </w:p>
    <w:p w:rsidR="00993329" w:rsidRPr="00993329" w:rsidRDefault="00993329" w:rsidP="00993329">
      <w:pPr>
        <w:spacing w:after="0" w:line="240" w:lineRule="auto"/>
        <w:jc w:val="both"/>
        <w:rPr>
          <w:rFonts w:ascii="Times New Roman" w:eastAsia="Times New Roman" w:hAnsi="Times New Roman" w:cs="Times New Roman"/>
          <w:color w:val="000000"/>
          <w:sz w:val="28"/>
          <w:szCs w:val="24"/>
          <w:lang w:eastAsia="ru-RU"/>
        </w:rPr>
      </w:pPr>
    </w:p>
    <w:p w:rsidR="00993329" w:rsidRPr="00993329" w:rsidRDefault="00993329" w:rsidP="0099332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3329">
        <w:rPr>
          <w:rFonts w:ascii="Times New Roman" w:eastAsia="Times New Roman" w:hAnsi="Times New Roman" w:cs="Times New Roman"/>
          <w:color w:val="000000"/>
          <w:sz w:val="28"/>
          <w:szCs w:val="24"/>
          <w:lang w:eastAsia="ru-RU"/>
        </w:rPr>
        <w:t xml:space="preserve"> В соответствии с Концепцией, принятой на федеральном уровне одним из основных направлений повышения эффективности бюджетных расходов является </w:t>
      </w:r>
      <w:r w:rsidRPr="00993329">
        <w:rPr>
          <w:rFonts w:ascii="Times New Roman" w:eastAsia="Calibri" w:hAnsi="Times New Roman" w:cs="Times New Roman"/>
          <w:b/>
          <w:sz w:val="28"/>
          <w:szCs w:val="28"/>
        </w:rPr>
        <w:t>программно-целевое бюджетное планирование на основе муниципальных программ</w:t>
      </w:r>
      <w:r w:rsidRPr="00993329">
        <w:rPr>
          <w:rFonts w:ascii="Times New Roman" w:eastAsia="Calibri" w:hAnsi="Times New Roman" w:cs="Times New Roman"/>
          <w:sz w:val="28"/>
          <w:szCs w:val="28"/>
        </w:rPr>
        <w:t xml:space="preserve">. </w:t>
      </w:r>
    </w:p>
    <w:p w:rsidR="00993329" w:rsidRPr="00993329" w:rsidRDefault="00993329" w:rsidP="00993329">
      <w:pPr>
        <w:autoSpaceDE w:val="0"/>
        <w:autoSpaceDN w:val="0"/>
        <w:adjustRightInd w:val="0"/>
        <w:spacing w:after="0" w:line="240" w:lineRule="auto"/>
        <w:ind w:firstLine="709"/>
        <w:jc w:val="both"/>
        <w:rPr>
          <w:rFonts w:ascii="Times New Roman" w:eastAsia="Calibri" w:hAnsi="Times New Roman" w:cs="Times New Roman"/>
          <w:sz w:val="28"/>
          <w:szCs w:val="28"/>
        </w:rPr>
      </w:pPr>
      <w:r w:rsidRPr="00993329">
        <w:rPr>
          <w:rFonts w:ascii="Times New Roman" w:eastAsia="Calibri" w:hAnsi="Times New Roman" w:cs="Times New Roman"/>
          <w:sz w:val="28"/>
          <w:szCs w:val="28"/>
        </w:rPr>
        <w:t xml:space="preserve">В предстоящем бюджетном цикле сохраняется программный принцип формирования расходов в рамках муниципальных программ, утвержденных администрацией Крутоярского сельсовета. Доля программных расходов в сельском бюджете практически 48,3%, так же  будет продолжена реализация </w:t>
      </w:r>
      <w:r w:rsidRPr="00993329">
        <w:rPr>
          <w:rFonts w:ascii="Times New Roman" w:eastAsia="Calibri" w:hAnsi="Times New Roman" w:cs="Times New Roman"/>
          <w:bCs/>
          <w:sz w:val="28"/>
          <w:szCs w:val="28"/>
        </w:rPr>
        <w:t xml:space="preserve">Плана мероприятий по росту доходов, оптимизации расходов </w:t>
      </w:r>
      <w:r w:rsidRPr="00993329">
        <w:rPr>
          <w:rFonts w:ascii="Times New Roman" w:eastAsia="Calibri" w:hAnsi="Times New Roman" w:cs="Times New Roman"/>
          <w:bCs/>
          <w:sz w:val="28"/>
          <w:szCs w:val="28"/>
        </w:rPr>
        <w:br/>
        <w:t>и совершенствованию межбюджетных отношений и долговой политики Крутоярского сельсовета  до 2027 года</w:t>
      </w:r>
      <w:proofErr w:type="gramStart"/>
      <w:r w:rsidRPr="00993329">
        <w:rPr>
          <w:rFonts w:ascii="Times New Roman" w:eastAsia="Calibri" w:hAnsi="Times New Roman" w:cs="Times New Roman"/>
          <w:bCs/>
          <w:sz w:val="28"/>
          <w:szCs w:val="28"/>
        </w:rPr>
        <w:t xml:space="preserve"> .</w:t>
      </w:r>
      <w:proofErr w:type="gramEnd"/>
    </w:p>
    <w:p w:rsidR="00993329" w:rsidRPr="00993329" w:rsidRDefault="00993329" w:rsidP="00993329">
      <w:pPr>
        <w:spacing w:after="0" w:line="240" w:lineRule="auto"/>
        <w:ind w:firstLine="709"/>
        <w:jc w:val="both"/>
        <w:rPr>
          <w:rFonts w:ascii="Times New Roman" w:eastAsia="Calibri" w:hAnsi="Times New Roman" w:cs="Times New Roman"/>
          <w:sz w:val="28"/>
          <w:szCs w:val="28"/>
        </w:rPr>
      </w:pPr>
      <w:r w:rsidRPr="00993329">
        <w:rPr>
          <w:rFonts w:ascii="Times New Roman" w:eastAsia="Calibri" w:hAnsi="Times New Roman" w:cs="Times New Roman"/>
          <w:sz w:val="28"/>
          <w:szCs w:val="28"/>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 сгруппированы по трем основным разделам: «Мероприятия </w:t>
      </w:r>
      <w:r w:rsidRPr="00993329">
        <w:rPr>
          <w:rFonts w:ascii="Times New Roman" w:eastAsia="Calibri" w:hAnsi="Times New Roman" w:cs="Times New Roman"/>
          <w:sz w:val="28"/>
          <w:szCs w:val="28"/>
        </w:rPr>
        <w:br/>
        <w:t xml:space="preserve">по росту налоговых и неналоговых доходов», «Мероприятия по оптимизации расходов бюджета», «Мероприятия по сокращению муниципального долга». </w:t>
      </w:r>
    </w:p>
    <w:p w:rsidR="00993329" w:rsidRPr="00993329" w:rsidRDefault="00993329" w:rsidP="00993329">
      <w:pPr>
        <w:spacing w:after="0" w:line="240" w:lineRule="auto"/>
        <w:ind w:firstLine="709"/>
        <w:jc w:val="both"/>
        <w:rPr>
          <w:rFonts w:ascii="Times New Roman" w:eastAsia="Calibri" w:hAnsi="Times New Roman" w:cs="Times New Roman"/>
          <w:sz w:val="28"/>
          <w:szCs w:val="28"/>
        </w:rPr>
      </w:pPr>
      <w:r w:rsidRPr="00993329">
        <w:rPr>
          <w:rFonts w:ascii="Times New Roman" w:eastAsia="Calibri" w:hAnsi="Times New Roman" w:cs="Times New Roman"/>
          <w:sz w:val="28"/>
          <w:szCs w:val="28"/>
        </w:rPr>
        <w:t>Информация о реализации Плана публикуется на Официальном сайте администрации Крутоярского сельсовета в разделе «Бюджет для граждан».</w:t>
      </w:r>
    </w:p>
    <w:p w:rsidR="00993329" w:rsidRPr="00993329" w:rsidRDefault="00993329" w:rsidP="00993329">
      <w:pPr>
        <w:spacing w:after="0" w:line="240" w:lineRule="auto"/>
        <w:ind w:firstLine="709"/>
        <w:jc w:val="both"/>
        <w:rPr>
          <w:rFonts w:ascii="Times New Roman" w:eastAsia="Calibri" w:hAnsi="Times New Roman" w:cs="Times New Roman"/>
          <w:sz w:val="28"/>
          <w:szCs w:val="28"/>
        </w:rPr>
      </w:pPr>
      <w:r w:rsidRPr="00993329">
        <w:rPr>
          <w:rFonts w:ascii="Times New Roman" w:eastAsia="Calibri" w:hAnsi="Times New Roman" w:cs="Times New Roman"/>
          <w:sz w:val="28"/>
          <w:szCs w:val="28"/>
        </w:rPr>
        <w:t xml:space="preserve">Повышению эффективности бюджетных расходов во многом способствуют мероприятия, направленные на повышение открытости бюджетного процесса. </w:t>
      </w:r>
    </w:p>
    <w:p w:rsidR="00993329" w:rsidRPr="00993329" w:rsidRDefault="00993329" w:rsidP="00993329">
      <w:pPr>
        <w:spacing w:after="0" w:line="240" w:lineRule="auto"/>
        <w:ind w:firstLine="709"/>
        <w:jc w:val="both"/>
        <w:rPr>
          <w:rFonts w:ascii="Times New Roman" w:eastAsia="Calibri" w:hAnsi="Times New Roman" w:cs="Times New Roman"/>
          <w:sz w:val="28"/>
          <w:szCs w:val="28"/>
        </w:rPr>
      </w:pPr>
      <w:r w:rsidRPr="00993329">
        <w:rPr>
          <w:rFonts w:ascii="Times New Roman" w:eastAsia="Calibri" w:hAnsi="Times New Roman" w:cs="Times New Roman"/>
          <w:sz w:val="28"/>
          <w:szCs w:val="28"/>
        </w:rPr>
        <w:lastRenderedPageBreak/>
        <w:t xml:space="preserve">В рамках данного направления в Крутоярском сельсовете будет продолжена работа по формированию и представлению на постоянной основе на Официальном сайте администрации Крутоярского сельсовета открытых бюджетных данных в понятной для граждан форме. </w:t>
      </w:r>
    </w:p>
    <w:p w:rsidR="00993329" w:rsidRPr="00993329" w:rsidRDefault="00993329" w:rsidP="00993329">
      <w:pPr>
        <w:spacing w:after="0" w:line="240" w:lineRule="auto"/>
        <w:ind w:firstLine="709"/>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В соответствии с принятой на федеральном уровне Концепцией к числу приоритетных направлений, реализуемых в Российской Федерации </w:t>
      </w:r>
      <w:r w:rsidRPr="00993329">
        <w:rPr>
          <w:rFonts w:ascii="Times New Roman" w:eastAsia="Times New Roman" w:hAnsi="Times New Roman" w:cs="Times New Roman"/>
          <w:sz w:val="28"/>
          <w:szCs w:val="28"/>
          <w:lang w:eastAsia="ru-RU"/>
        </w:rPr>
        <w:br/>
        <w:t>и нуждающихся в дальнейшем совершенствовании, является участие граждан в бюджетном процессе.</w:t>
      </w:r>
    </w:p>
    <w:p w:rsidR="00993329" w:rsidRPr="00993329" w:rsidRDefault="00993329" w:rsidP="0099332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93329">
        <w:rPr>
          <w:rFonts w:ascii="Times New Roman" w:eastAsia="Times New Roman" w:hAnsi="Times New Roman" w:cs="Arial"/>
          <w:sz w:val="28"/>
          <w:szCs w:val="28"/>
          <w:lang w:eastAsia="ru-RU"/>
        </w:rPr>
        <w:t xml:space="preserve">Сегодня вовлечение жителей Крутоярского сельсовета в бюджетный процесс в части привлечения к решению вопросов местного значения осуществляется на основании Закона Красноярского края от 07.07.2016 № 10-4831 «О государственной поддержке развития местного самоуправления </w:t>
      </w:r>
      <w:r w:rsidRPr="00993329">
        <w:rPr>
          <w:rFonts w:ascii="Times New Roman" w:eastAsia="Times New Roman" w:hAnsi="Times New Roman" w:cs="Arial"/>
          <w:sz w:val="28"/>
          <w:szCs w:val="28"/>
          <w:lang w:eastAsia="ru-RU"/>
        </w:rPr>
        <w:br/>
        <w:t>в Красноярском крае».</w:t>
      </w:r>
    </w:p>
    <w:p w:rsidR="00993329" w:rsidRPr="00993329" w:rsidRDefault="00993329" w:rsidP="00993329">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93329">
        <w:rPr>
          <w:rFonts w:ascii="Times New Roman" w:eastAsia="Times New Roman" w:hAnsi="Times New Roman" w:cs="Arial"/>
          <w:sz w:val="28"/>
          <w:szCs w:val="28"/>
          <w:lang w:eastAsia="ru-RU"/>
        </w:rPr>
        <w:t xml:space="preserve">Соответствующие мероприятия предусмотрены в рамках двух государственных программах Красноярского края «Содействие органам местного самоуправления в формировании современной городской среды» </w:t>
      </w:r>
      <w:r w:rsidRPr="00993329">
        <w:rPr>
          <w:rFonts w:ascii="Times New Roman" w:eastAsia="Times New Roman" w:hAnsi="Times New Roman" w:cs="Arial"/>
          <w:sz w:val="28"/>
          <w:szCs w:val="28"/>
          <w:lang w:eastAsia="ru-RU"/>
        </w:rPr>
        <w:br/>
        <w:t xml:space="preserve">и «Содействие развитию местного самоуправления». </w:t>
      </w:r>
    </w:p>
    <w:p w:rsidR="00993329" w:rsidRPr="00993329" w:rsidRDefault="00993329" w:rsidP="00993329">
      <w:pPr>
        <w:numPr>
          <w:ilvl w:val="1"/>
          <w:numId w:val="5"/>
        </w:numPr>
        <w:tabs>
          <w:tab w:val="left" w:pos="709"/>
        </w:tabs>
        <w:spacing w:before="120" w:after="0" w:line="240" w:lineRule="auto"/>
        <w:jc w:val="center"/>
        <w:outlineLvl w:val="1"/>
        <w:rPr>
          <w:rFonts w:ascii="Times New Roman" w:eastAsia="Times New Roman" w:hAnsi="Times New Roman" w:cs="Times New Roman"/>
          <w:b/>
          <w:bCs/>
          <w:iCs/>
          <w:color w:val="000000"/>
          <w:sz w:val="28"/>
          <w:szCs w:val="28"/>
          <w:lang w:eastAsia="ru-RU"/>
        </w:rPr>
      </w:pPr>
      <w:r w:rsidRPr="00993329">
        <w:rPr>
          <w:rFonts w:ascii="Times New Roman" w:eastAsia="Times New Roman" w:hAnsi="Times New Roman" w:cs="Times New Roman"/>
          <w:b/>
          <w:bCs/>
          <w:iCs/>
          <w:color w:val="000000"/>
          <w:sz w:val="28"/>
          <w:szCs w:val="28"/>
          <w:lang w:eastAsia="ru-RU"/>
        </w:rPr>
        <w:t>Основные подходы к формированию бюджетных расходов</w:t>
      </w:r>
    </w:p>
    <w:p w:rsidR="00993329" w:rsidRPr="00993329" w:rsidRDefault="00993329" w:rsidP="00993329">
      <w:pPr>
        <w:spacing w:after="0" w:line="240" w:lineRule="auto"/>
        <w:jc w:val="both"/>
        <w:rPr>
          <w:rFonts w:ascii="Times New Roman" w:eastAsia="Times New Roman" w:hAnsi="Times New Roman" w:cs="Times New Roman"/>
          <w:sz w:val="28"/>
          <w:szCs w:val="24"/>
          <w:lang w:eastAsia="ru-RU"/>
        </w:rPr>
      </w:pPr>
    </w:p>
    <w:p w:rsidR="00993329" w:rsidRPr="00993329" w:rsidRDefault="00993329" w:rsidP="00993329">
      <w:pPr>
        <w:tabs>
          <w:tab w:val="left" w:pos="709"/>
        </w:tabs>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Формирование объема и структуры расходов сельского бюджета на 2025-2027 годы осуществляется исходя из следующих основных подходов: </w:t>
      </w:r>
    </w:p>
    <w:p w:rsidR="00993329" w:rsidRPr="00993329" w:rsidRDefault="00993329" w:rsidP="00993329">
      <w:pPr>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1) определение базовых объемов бюджетных ассигнований на 2025 -2027 годы на основе утвержденных решением «О бюджете Крутоярского сельсовета на 2025 год и плановый период 2026 – 2027 годов»;</w:t>
      </w:r>
    </w:p>
    <w:p w:rsidR="00993329" w:rsidRPr="00993329" w:rsidRDefault="00993329" w:rsidP="00993329">
      <w:pPr>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2) уточнение базовых объемов бюджетных ассигнований на 2025 – 2027 годы с учетом:</w:t>
      </w:r>
    </w:p>
    <w:p w:rsidR="00993329" w:rsidRPr="00993329" w:rsidRDefault="00993329" w:rsidP="00993329">
      <w:pPr>
        <w:spacing w:after="0" w:line="240" w:lineRule="auto"/>
        <w:ind w:firstLine="709"/>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индексации расходов на оплату коммунальных услуг с 1 января 2025 года на 7,4 процентов; </w:t>
      </w:r>
    </w:p>
    <w:p w:rsidR="00993329" w:rsidRPr="00993329" w:rsidRDefault="00993329" w:rsidP="00993329">
      <w:pPr>
        <w:spacing w:after="0" w:line="240" w:lineRule="auto"/>
        <w:ind w:firstLine="709"/>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индексация расходов на проведение работ по благоустройству территорий Крутоярского сельсовета с 1 января 2025 года на 5,0 процентов;</w:t>
      </w:r>
    </w:p>
    <w:p w:rsidR="00993329" w:rsidRPr="00993329" w:rsidRDefault="00993329" w:rsidP="00993329">
      <w:pPr>
        <w:spacing w:after="0" w:line="240" w:lineRule="auto"/>
        <w:ind w:firstLine="709"/>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индексация прочих расходов на текущее содержание с 1 января 2025 года на 5,0 процентов;</w:t>
      </w:r>
    </w:p>
    <w:p w:rsidR="00993329" w:rsidRPr="00993329" w:rsidRDefault="00993329" w:rsidP="00993329">
      <w:pPr>
        <w:spacing w:after="0" w:line="240" w:lineRule="auto"/>
        <w:ind w:firstLine="709"/>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pacing w:val="-4"/>
          <w:sz w:val="28"/>
          <w:szCs w:val="28"/>
          <w:lang w:eastAsia="ru-RU"/>
        </w:rPr>
        <w:t>содержание общественных пространств, благоустроенных или благоустраиваемых в рамках муниципальных программ</w:t>
      </w:r>
      <w:r w:rsidRPr="00993329">
        <w:rPr>
          <w:rFonts w:ascii="Times New Roman" w:eastAsia="Times New Roman" w:hAnsi="Times New Roman" w:cs="Times New Roman"/>
          <w:sz w:val="28"/>
          <w:szCs w:val="28"/>
          <w:lang w:eastAsia="ru-RU"/>
        </w:rPr>
        <w:t>;</w:t>
      </w:r>
    </w:p>
    <w:p w:rsidR="00993329" w:rsidRPr="00993329" w:rsidRDefault="00993329" w:rsidP="00993329">
      <w:pPr>
        <w:tabs>
          <w:tab w:val="left" w:pos="709"/>
        </w:tabs>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3) безусловное выполнение действующих публичных нормативных обязательств;</w:t>
      </w:r>
    </w:p>
    <w:p w:rsidR="00993329" w:rsidRPr="00993329" w:rsidRDefault="00993329" w:rsidP="00993329">
      <w:pPr>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4)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w:t>
      </w:r>
    </w:p>
    <w:p w:rsidR="00993329" w:rsidRPr="00993329" w:rsidRDefault="00993329" w:rsidP="00993329">
      <w:pPr>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w:t>
      </w:r>
      <w:r w:rsidRPr="00993329">
        <w:rPr>
          <w:rFonts w:ascii="Times New Roman" w:eastAsia="Times New Roman" w:hAnsi="Times New Roman" w:cs="Times New Roman"/>
          <w:color w:val="000000"/>
          <w:sz w:val="28"/>
          <w:szCs w:val="28"/>
          <w:lang w:eastAsia="ru-RU"/>
        </w:rPr>
        <w:tab/>
        <w:t>5) сохранение программного принципа формирования расходов. Администрацией Крутоярского сельсовета утверждено 2 муниципальные программы;</w:t>
      </w:r>
      <w:r w:rsidRPr="00993329">
        <w:rPr>
          <w:rFonts w:ascii="Times New Roman" w:eastAsia="Times New Roman" w:hAnsi="Times New Roman" w:cs="Times New Roman"/>
          <w:sz w:val="28"/>
          <w:szCs w:val="28"/>
          <w:lang w:eastAsia="ru-RU"/>
        </w:rPr>
        <w:t xml:space="preserve"> </w:t>
      </w:r>
    </w:p>
    <w:p w:rsidR="00993329" w:rsidRPr="00993329" w:rsidRDefault="00993329" w:rsidP="00993329">
      <w:p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993329">
        <w:rPr>
          <w:rFonts w:ascii="Times New Roman" w:eastAsia="Times New Roman" w:hAnsi="Times New Roman" w:cs="Times New Roman"/>
          <w:bCs/>
          <w:sz w:val="28"/>
          <w:szCs w:val="28"/>
          <w:lang w:eastAsia="ru-RU"/>
        </w:rPr>
        <w:lastRenderedPageBreak/>
        <w:t>6) расходы на содержание улично-дорожной сети, производимые за счет доходов от акцизов на автомобильный и прямогонный бензин, дизельное топливо, моторные масла для дизельных и (или) карбюраторных (</w:t>
      </w:r>
      <w:proofErr w:type="spellStart"/>
      <w:r w:rsidRPr="00993329">
        <w:rPr>
          <w:rFonts w:ascii="Times New Roman" w:eastAsia="Times New Roman" w:hAnsi="Times New Roman" w:cs="Times New Roman"/>
          <w:bCs/>
          <w:sz w:val="28"/>
          <w:szCs w:val="28"/>
          <w:lang w:eastAsia="ru-RU"/>
        </w:rPr>
        <w:t>инжекторных</w:t>
      </w:r>
      <w:proofErr w:type="spellEnd"/>
      <w:r w:rsidRPr="00993329">
        <w:rPr>
          <w:rFonts w:ascii="Times New Roman" w:eastAsia="Times New Roman" w:hAnsi="Times New Roman" w:cs="Times New Roman"/>
          <w:bCs/>
          <w:sz w:val="28"/>
          <w:szCs w:val="28"/>
          <w:lang w:eastAsia="ru-RU"/>
        </w:rPr>
        <w:t xml:space="preserve">) двигателей, производимые на территории Российской Федерации предусмотрены </w:t>
      </w:r>
      <w:r w:rsidRPr="00993329">
        <w:rPr>
          <w:rFonts w:ascii="Times New Roman" w:eastAsia="Times New Roman" w:hAnsi="Times New Roman" w:cs="Times New Roman"/>
          <w:sz w:val="28"/>
          <w:szCs w:val="28"/>
          <w:lang w:eastAsia="ru-RU"/>
        </w:rPr>
        <w:t xml:space="preserve">исходя из зачисления в местные бюджеты </w:t>
      </w:r>
      <w:r w:rsidRPr="00993329">
        <w:rPr>
          <w:rFonts w:ascii="Times New Roman" w:eastAsia="Times New Roman" w:hAnsi="Times New Roman" w:cs="Times New Roman"/>
          <w:sz w:val="28"/>
          <w:szCs w:val="28"/>
          <w:lang w:eastAsia="ru-RU"/>
        </w:rPr>
        <w:br/>
        <w:t>20 процентов налоговых доходов сельского бюджета субъекта Российской Федерации от указанного налога, по дифференцированным нормативам.</w:t>
      </w:r>
      <w:proofErr w:type="gramEnd"/>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Следует отметить, что подходы к формированию местных бюджетов </w:t>
      </w:r>
      <w:r w:rsidRPr="00993329">
        <w:rPr>
          <w:rFonts w:ascii="Times New Roman" w:eastAsia="Times New Roman" w:hAnsi="Times New Roman" w:cs="Times New Roman"/>
          <w:sz w:val="28"/>
          <w:szCs w:val="28"/>
          <w:lang w:eastAsia="ru-RU"/>
        </w:rPr>
        <w:br/>
        <w:t>на 2025-2027 годы должны быть основаны на следующих принципах:</w:t>
      </w:r>
    </w:p>
    <w:p w:rsidR="00993329" w:rsidRPr="00993329" w:rsidRDefault="00993329" w:rsidP="00993329">
      <w:pPr>
        <w:widowControl w:val="0"/>
        <w:tabs>
          <w:tab w:val="left" w:pos="2098"/>
        </w:tabs>
        <w:autoSpaceDE w:val="0"/>
        <w:autoSpaceDN w:val="0"/>
        <w:spacing w:before="87" w:after="0" w:line="240" w:lineRule="auto"/>
        <w:ind w:right="122"/>
        <w:jc w:val="both"/>
        <w:rPr>
          <w:rFonts w:ascii="Times New Roman" w:eastAsia="Times New Roman" w:hAnsi="Times New Roman" w:cs="Times New Roman"/>
          <w:sz w:val="28"/>
        </w:rPr>
      </w:pPr>
      <w:r w:rsidRPr="00993329">
        <w:rPr>
          <w:rFonts w:ascii="Times New Roman" w:eastAsia="Times New Roman" w:hAnsi="Times New Roman" w:cs="Times New Roman"/>
          <w:sz w:val="28"/>
        </w:rPr>
        <w:t xml:space="preserve">         - продолжение работы по реализации мер, направленных</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на увеличение собственной доходной базы, в том числе за счет повышения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бюджетной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отдачи</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от</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использования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объектов</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земельно-имущественного</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комплекса;</w:t>
      </w:r>
    </w:p>
    <w:p w:rsidR="00993329" w:rsidRPr="00993329" w:rsidRDefault="00993329" w:rsidP="00993329">
      <w:pPr>
        <w:widowControl w:val="0"/>
        <w:tabs>
          <w:tab w:val="left" w:pos="2098"/>
        </w:tabs>
        <w:autoSpaceDE w:val="0"/>
        <w:autoSpaceDN w:val="0"/>
        <w:spacing w:after="0" w:line="240" w:lineRule="auto"/>
        <w:ind w:right="121"/>
        <w:jc w:val="both"/>
        <w:rPr>
          <w:rFonts w:ascii="Times New Roman" w:eastAsia="Times New Roman" w:hAnsi="Times New Roman" w:cs="Times New Roman"/>
          <w:spacing w:val="-67"/>
          <w:sz w:val="28"/>
        </w:rPr>
      </w:pPr>
      <w:r w:rsidRPr="00993329">
        <w:rPr>
          <w:rFonts w:ascii="Times New Roman" w:eastAsia="Times New Roman" w:hAnsi="Times New Roman" w:cs="Times New Roman"/>
          <w:sz w:val="28"/>
        </w:rPr>
        <w:t xml:space="preserve">         -направление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 xml:space="preserve">дополнительных поступлений по доходам </w:t>
      </w:r>
      <w:r w:rsidRPr="00993329">
        <w:rPr>
          <w:rFonts w:ascii="Times New Roman" w:eastAsia="Times New Roman" w:hAnsi="Times New Roman" w:cs="Times New Roman"/>
          <w:spacing w:val="-67"/>
          <w:sz w:val="28"/>
        </w:rPr>
        <w:t xml:space="preserve"> </w:t>
      </w:r>
      <w:r w:rsidRPr="00993329">
        <w:rPr>
          <w:rFonts w:ascii="Times New Roman" w:eastAsia="Times New Roman" w:hAnsi="Times New Roman" w:cs="Times New Roman"/>
          <w:sz w:val="28"/>
        </w:rPr>
        <w:t>на</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обеспечение сбалансированности местных бюджетов;</w:t>
      </w:r>
    </w:p>
    <w:p w:rsidR="00993329" w:rsidRPr="00993329" w:rsidRDefault="00993329" w:rsidP="00993329">
      <w:pPr>
        <w:widowControl w:val="0"/>
        <w:tabs>
          <w:tab w:val="left" w:pos="2098"/>
        </w:tabs>
        <w:autoSpaceDE w:val="0"/>
        <w:autoSpaceDN w:val="0"/>
        <w:spacing w:after="0" w:line="240" w:lineRule="auto"/>
        <w:ind w:right="124"/>
        <w:jc w:val="both"/>
        <w:rPr>
          <w:rFonts w:ascii="Times New Roman" w:eastAsia="Times New Roman" w:hAnsi="Times New Roman" w:cs="Times New Roman"/>
          <w:sz w:val="28"/>
        </w:rPr>
      </w:pPr>
      <w:r w:rsidRPr="00993329">
        <w:rPr>
          <w:rFonts w:ascii="Times New Roman" w:eastAsia="Times New Roman" w:hAnsi="Times New Roman" w:cs="Times New Roman"/>
          <w:sz w:val="28"/>
        </w:rPr>
        <w:t xml:space="preserve">         - проведение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взвешенной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долговой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политики,</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сохранение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или</w:t>
      </w:r>
      <w:r w:rsidRPr="00993329">
        <w:rPr>
          <w:rFonts w:ascii="Times New Roman" w:eastAsia="Times New Roman" w:hAnsi="Times New Roman" w:cs="Times New Roman"/>
          <w:spacing w:val="-67"/>
          <w:sz w:val="28"/>
        </w:rPr>
        <w:t xml:space="preserve"> </w:t>
      </w:r>
      <w:r w:rsidRPr="00993329">
        <w:rPr>
          <w:rFonts w:ascii="Times New Roman" w:eastAsia="Times New Roman" w:hAnsi="Times New Roman" w:cs="Times New Roman"/>
          <w:sz w:val="28"/>
        </w:rPr>
        <w:t>повышение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уровня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долговой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устойчивости</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муниципалитета,</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своевременное</w:t>
      </w:r>
      <w:r w:rsidRPr="00993329">
        <w:rPr>
          <w:rFonts w:ascii="Times New Roman" w:eastAsia="Times New Roman" w:hAnsi="Times New Roman" w:cs="Times New Roman"/>
          <w:spacing w:val="-67"/>
          <w:sz w:val="28"/>
        </w:rPr>
        <w:t xml:space="preserve"> </w:t>
      </w:r>
      <w:r w:rsidRPr="00993329">
        <w:rPr>
          <w:rFonts w:ascii="Times New Roman" w:eastAsia="Times New Roman" w:hAnsi="Times New Roman" w:cs="Times New Roman"/>
          <w:sz w:val="28"/>
        </w:rPr>
        <w:t>отслеживание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последствий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решений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в</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сфере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заимствований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и</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управления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долгом;</w:t>
      </w:r>
    </w:p>
    <w:p w:rsidR="00993329" w:rsidRPr="00993329" w:rsidRDefault="00993329" w:rsidP="00993329">
      <w:pPr>
        <w:widowControl w:val="0"/>
        <w:tabs>
          <w:tab w:val="left" w:pos="2098"/>
        </w:tabs>
        <w:autoSpaceDE w:val="0"/>
        <w:autoSpaceDN w:val="0"/>
        <w:spacing w:after="0" w:line="240" w:lineRule="auto"/>
        <w:ind w:right="127"/>
        <w:jc w:val="both"/>
        <w:rPr>
          <w:rFonts w:ascii="Times New Roman" w:eastAsia="Times New Roman" w:hAnsi="Times New Roman" w:cs="Times New Roman"/>
          <w:sz w:val="28"/>
        </w:rPr>
      </w:pPr>
      <w:r w:rsidRPr="00993329">
        <w:rPr>
          <w:rFonts w:ascii="Times New Roman" w:eastAsia="Times New Roman" w:hAnsi="Times New Roman" w:cs="Times New Roman"/>
          <w:sz w:val="28"/>
        </w:rPr>
        <w:t xml:space="preserve">         - включение  </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в    бюджет    в    первоочередном    порядке    расходов</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 xml:space="preserve">на финансирование     </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действующих   расходных обязательств, отказ</w:t>
      </w:r>
      <w:r w:rsidRPr="00993329">
        <w:rPr>
          <w:rFonts w:ascii="Times New Roman" w:eastAsia="Times New Roman" w:hAnsi="Times New Roman" w:cs="Times New Roman"/>
          <w:spacing w:val="-67"/>
          <w:sz w:val="28"/>
        </w:rPr>
        <w:t xml:space="preserve">   </w:t>
      </w:r>
      <w:r w:rsidRPr="00993329">
        <w:rPr>
          <w:rFonts w:ascii="Times New Roman" w:eastAsia="Times New Roman" w:hAnsi="Times New Roman" w:cs="Times New Roman"/>
          <w:sz w:val="28"/>
        </w:rPr>
        <w:t>от</w:t>
      </w:r>
      <w:r w:rsidRPr="00993329">
        <w:rPr>
          <w:rFonts w:ascii="Times New Roman" w:eastAsia="Times New Roman" w:hAnsi="Times New Roman" w:cs="Times New Roman"/>
          <w:spacing w:val="-2"/>
          <w:sz w:val="28"/>
        </w:rPr>
        <w:t xml:space="preserve"> </w:t>
      </w:r>
      <w:r w:rsidRPr="00993329">
        <w:rPr>
          <w:rFonts w:ascii="Times New Roman" w:eastAsia="Times New Roman" w:hAnsi="Times New Roman" w:cs="Times New Roman"/>
          <w:sz w:val="28"/>
        </w:rPr>
        <w:t>неэффективных</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расходов;</w:t>
      </w:r>
    </w:p>
    <w:p w:rsidR="00993329" w:rsidRPr="00993329" w:rsidRDefault="00993329" w:rsidP="00993329">
      <w:pPr>
        <w:widowControl w:val="0"/>
        <w:tabs>
          <w:tab w:val="left" w:pos="2098"/>
        </w:tabs>
        <w:autoSpaceDE w:val="0"/>
        <w:autoSpaceDN w:val="0"/>
        <w:spacing w:after="0" w:line="240" w:lineRule="auto"/>
        <w:ind w:right="122"/>
        <w:jc w:val="both"/>
        <w:rPr>
          <w:rFonts w:ascii="Times New Roman" w:eastAsia="Times New Roman" w:hAnsi="Times New Roman" w:cs="Times New Roman"/>
          <w:sz w:val="28"/>
        </w:rPr>
      </w:pPr>
      <w:r w:rsidRPr="00993329">
        <w:rPr>
          <w:rFonts w:ascii="Times New Roman" w:eastAsia="Times New Roman" w:hAnsi="Times New Roman" w:cs="Times New Roman"/>
          <w:sz w:val="28"/>
        </w:rPr>
        <w:t xml:space="preserve">           создание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условий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для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реализации</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мероприятий,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имеющих</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приоритетное значение для жителей муниципального образования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и</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определяемых</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с</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учетом</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их</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мнения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(путем</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проведения</w:t>
      </w:r>
      <w:r w:rsidRPr="00993329">
        <w:rPr>
          <w:rFonts w:ascii="Times New Roman" w:eastAsia="Times New Roman" w:hAnsi="Times New Roman" w:cs="Times New Roman"/>
          <w:spacing w:val="71"/>
          <w:sz w:val="28"/>
        </w:rPr>
        <w:t xml:space="preserve"> </w:t>
      </w:r>
      <w:r w:rsidRPr="00993329">
        <w:rPr>
          <w:rFonts w:ascii="Times New Roman" w:eastAsia="Times New Roman" w:hAnsi="Times New Roman" w:cs="Times New Roman"/>
          <w:sz w:val="28"/>
        </w:rPr>
        <w:t>открытого</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голосования или конкурсного отбора), обеспечение возможности направления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на</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осуществление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этих</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мероприятий</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средств</w:t>
      </w:r>
      <w:r w:rsidRPr="00993329">
        <w:rPr>
          <w:rFonts w:ascii="Times New Roman" w:eastAsia="Times New Roman" w:hAnsi="Times New Roman" w:cs="Times New Roman"/>
          <w:spacing w:val="-2"/>
          <w:sz w:val="28"/>
        </w:rPr>
        <w:t xml:space="preserve"> </w:t>
      </w:r>
      <w:r w:rsidRPr="00993329">
        <w:rPr>
          <w:rFonts w:ascii="Times New Roman" w:eastAsia="Times New Roman" w:hAnsi="Times New Roman" w:cs="Times New Roman"/>
          <w:sz w:val="28"/>
        </w:rPr>
        <w:t>местного</w:t>
      </w:r>
      <w:r w:rsidRPr="00993329">
        <w:rPr>
          <w:rFonts w:ascii="Times New Roman" w:eastAsia="Times New Roman" w:hAnsi="Times New Roman" w:cs="Times New Roman"/>
          <w:spacing w:val="-3"/>
          <w:sz w:val="28"/>
        </w:rPr>
        <w:t xml:space="preserve"> </w:t>
      </w:r>
      <w:r w:rsidRPr="00993329">
        <w:rPr>
          <w:rFonts w:ascii="Times New Roman" w:eastAsia="Times New Roman" w:hAnsi="Times New Roman" w:cs="Times New Roman"/>
          <w:sz w:val="28"/>
        </w:rPr>
        <w:t>бюджета;</w:t>
      </w:r>
    </w:p>
    <w:p w:rsidR="00993329" w:rsidRPr="00993329" w:rsidRDefault="00993329" w:rsidP="00993329">
      <w:pPr>
        <w:widowControl w:val="0"/>
        <w:tabs>
          <w:tab w:val="left" w:pos="2098"/>
        </w:tabs>
        <w:autoSpaceDE w:val="0"/>
        <w:autoSpaceDN w:val="0"/>
        <w:spacing w:after="0" w:line="240" w:lineRule="auto"/>
        <w:ind w:right="129"/>
        <w:rPr>
          <w:rFonts w:ascii="Times New Roman" w:eastAsia="Times New Roman" w:hAnsi="Times New Roman" w:cs="Times New Roman"/>
          <w:sz w:val="28"/>
          <w:szCs w:val="24"/>
          <w:lang w:eastAsia="ru-RU"/>
        </w:rPr>
      </w:pPr>
      <w:r w:rsidRPr="00993329">
        <w:rPr>
          <w:rFonts w:ascii="Times New Roman" w:eastAsia="Times New Roman" w:hAnsi="Times New Roman" w:cs="Times New Roman"/>
          <w:sz w:val="28"/>
        </w:rPr>
        <w:t xml:space="preserve">          - повышения</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открытости</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бюджетного</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процесса,</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вовлечение</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в</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него</w:t>
      </w:r>
      <w:r w:rsidRPr="00993329">
        <w:rPr>
          <w:rFonts w:ascii="Times New Roman" w:eastAsia="Times New Roman" w:hAnsi="Times New Roman" w:cs="Times New Roman"/>
          <w:spacing w:val="1"/>
          <w:sz w:val="28"/>
        </w:rPr>
        <w:t xml:space="preserve"> </w:t>
      </w:r>
      <w:r w:rsidRPr="00993329">
        <w:rPr>
          <w:rFonts w:ascii="Times New Roman" w:eastAsia="Times New Roman" w:hAnsi="Times New Roman" w:cs="Times New Roman"/>
          <w:sz w:val="28"/>
        </w:rPr>
        <w:t>граждан.</w:t>
      </w:r>
      <w:r w:rsidRPr="00993329">
        <w:rPr>
          <w:rFonts w:ascii="Times New Roman" w:eastAsia="Times New Roman" w:hAnsi="Times New Roman" w:cs="Times New Roman"/>
          <w:sz w:val="28"/>
          <w:szCs w:val="24"/>
          <w:lang w:eastAsia="ru-RU"/>
        </w:rPr>
        <w:t xml:space="preserve">      </w:t>
      </w:r>
    </w:p>
    <w:p w:rsidR="00993329" w:rsidRPr="00993329" w:rsidRDefault="00993329" w:rsidP="00993329">
      <w:pPr>
        <w:widowControl w:val="0"/>
        <w:tabs>
          <w:tab w:val="left" w:pos="2098"/>
        </w:tabs>
        <w:autoSpaceDE w:val="0"/>
        <w:autoSpaceDN w:val="0"/>
        <w:spacing w:after="0" w:line="240" w:lineRule="auto"/>
        <w:ind w:right="129"/>
        <w:rPr>
          <w:rFonts w:ascii="Times New Roman" w:eastAsia="Times New Roman" w:hAnsi="Times New Roman" w:cs="Times New Roman"/>
          <w:sz w:val="28"/>
        </w:rPr>
      </w:pPr>
    </w:p>
    <w:p w:rsidR="00993329" w:rsidRPr="00993329" w:rsidRDefault="00993329" w:rsidP="00993329">
      <w:pPr>
        <w:numPr>
          <w:ilvl w:val="1"/>
          <w:numId w:val="5"/>
        </w:numPr>
        <w:spacing w:after="0" w:line="240" w:lineRule="auto"/>
        <w:ind w:hanging="1074"/>
        <w:jc w:val="center"/>
        <w:rPr>
          <w:rFonts w:ascii="Times New Roman" w:eastAsia="Times New Roman" w:hAnsi="Times New Roman" w:cs="Times New Roman"/>
          <w:b/>
          <w:sz w:val="28"/>
          <w:szCs w:val="24"/>
          <w:lang w:eastAsia="ru-RU"/>
        </w:rPr>
      </w:pPr>
      <w:r w:rsidRPr="00993329">
        <w:rPr>
          <w:rFonts w:ascii="Times New Roman" w:eastAsia="Times New Roman" w:hAnsi="Times New Roman" w:cs="Times New Roman"/>
          <w:b/>
          <w:sz w:val="28"/>
          <w:szCs w:val="24"/>
          <w:lang w:eastAsia="ru-RU"/>
        </w:rPr>
        <w:t>Формирование бюджетных ассигнований по оплате труда</w:t>
      </w:r>
    </w:p>
    <w:p w:rsidR="00993329" w:rsidRPr="00993329" w:rsidRDefault="00993329" w:rsidP="00993329">
      <w:pPr>
        <w:spacing w:after="0" w:line="240" w:lineRule="auto"/>
        <w:ind w:left="1074"/>
        <w:jc w:val="center"/>
        <w:rPr>
          <w:rFonts w:ascii="Times New Roman" w:eastAsia="Times New Roman" w:hAnsi="Times New Roman" w:cs="Times New Roman"/>
          <w:b/>
          <w:sz w:val="28"/>
          <w:szCs w:val="28"/>
          <w:lang w:eastAsia="ru-RU"/>
        </w:rPr>
      </w:pPr>
    </w:p>
    <w:p w:rsidR="00993329" w:rsidRPr="00993329" w:rsidRDefault="00993329" w:rsidP="00993329">
      <w:pPr>
        <w:spacing w:after="0" w:line="240" w:lineRule="auto"/>
        <w:jc w:val="both"/>
        <w:rPr>
          <w:rFonts w:ascii="Times New Roman" w:eastAsia="Times New Roman" w:hAnsi="Times New Roman" w:cs="Times New Roman"/>
          <w:color w:val="000000"/>
          <w:spacing w:val="-1"/>
          <w:sz w:val="28"/>
          <w:szCs w:val="28"/>
          <w:lang w:eastAsia="ru-RU"/>
        </w:rPr>
      </w:pPr>
      <w:r w:rsidRPr="00993329">
        <w:rPr>
          <w:rFonts w:ascii="Times New Roman" w:eastAsia="Times New Roman" w:hAnsi="Times New Roman" w:cs="Times New Roman"/>
          <w:sz w:val="28"/>
          <w:szCs w:val="28"/>
          <w:lang w:eastAsia="ru-RU"/>
        </w:rPr>
        <w:tab/>
      </w:r>
      <w:r w:rsidRPr="00993329">
        <w:rPr>
          <w:rFonts w:ascii="Times New Roman" w:eastAsia="Times New Roman" w:hAnsi="Times New Roman" w:cs="Times New Roman"/>
          <w:color w:val="000000"/>
          <w:sz w:val="28"/>
          <w:szCs w:val="28"/>
          <w:lang w:eastAsia="ru-RU"/>
        </w:rPr>
        <w:t xml:space="preserve">При формировании расходов на оплату труда работников муниципальных учреждений и иных работников органов местного самоуправления, не являющихся муниципальными служащими, </w:t>
      </w:r>
      <w:r w:rsidRPr="00993329">
        <w:rPr>
          <w:rFonts w:ascii="Times New Roman" w:eastAsia="Times New Roman" w:hAnsi="Times New Roman" w:cs="Times New Roman"/>
          <w:color w:val="000000"/>
          <w:spacing w:val="-1"/>
          <w:sz w:val="28"/>
          <w:szCs w:val="28"/>
          <w:lang w:eastAsia="ru-RU"/>
        </w:rPr>
        <w:t xml:space="preserve">в расходах на 2025 год учтены средства, предоставляемые в 2024 году за счет средств краевого бюджета в виде субсидий </w:t>
      </w:r>
      <w:proofErr w:type="gramStart"/>
      <w:r w:rsidRPr="00993329">
        <w:rPr>
          <w:rFonts w:ascii="Times New Roman" w:eastAsia="Times New Roman" w:hAnsi="Times New Roman" w:cs="Times New Roman"/>
          <w:color w:val="000000"/>
          <w:spacing w:val="-1"/>
          <w:sz w:val="28"/>
          <w:szCs w:val="28"/>
          <w:lang w:eastAsia="ru-RU"/>
        </w:rPr>
        <w:t>на</w:t>
      </w:r>
      <w:proofErr w:type="gramEnd"/>
      <w:r w:rsidRPr="00993329">
        <w:rPr>
          <w:rFonts w:ascii="Times New Roman" w:eastAsia="Times New Roman" w:hAnsi="Times New Roman" w:cs="Times New Roman"/>
          <w:color w:val="000000"/>
          <w:spacing w:val="-1"/>
          <w:sz w:val="28"/>
          <w:szCs w:val="28"/>
          <w:lang w:eastAsia="ru-RU"/>
        </w:rPr>
        <w:t>:</w:t>
      </w:r>
    </w:p>
    <w:p w:rsidR="00993329" w:rsidRPr="00993329" w:rsidRDefault="00993329" w:rsidP="00993329">
      <w:pPr>
        <w:tabs>
          <w:tab w:val="left" w:pos="0"/>
        </w:tabs>
        <w:autoSpaceDE w:val="0"/>
        <w:autoSpaceDN w:val="0"/>
        <w:adjustRightInd w:val="0"/>
        <w:spacing w:after="0" w:line="240" w:lineRule="auto"/>
        <w:contextualSpacing/>
        <w:jc w:val="both"/>
        <w:rPr>
          <w:rFonts w:ascii="Times New Roman" w:eastAsia="Calibri" w:hAnsi="Times New Roman" w:cs="Times New Roman"/>
          <w:bCs/>
          <w:sz w:val="28"/>
          <w:szCs w:val="28"/>
        </w:rPr>
      </w:pPr>
      <w:r w:rsidRPr="00993329">
        <w:rPr>
          <w:rFonts w:ascii="Times New Roman" w:eastAsia="Calibri" w:hAnsi="Times New Roman" w:cs="Times New Roman"/>
          <w:bCs/>
          <w:sz w:val="28"/>
          <w:szCs w:val="28"/>
        </w:rPr>
        <w:t xml:space="preserve">           - </w:t>
      </w:r>
      <w:r w:rsidRPr="00993329">
        <w:rPr>
          <w:rFonts w:ascii="Times New Roman" w:eastAsia="Calibri" w:hAnsi="Times New Roman" w:cs="Times New Roman"/>
          <w:bCs/>
          <w:sz w:val="28"/>
          <w:szCs w:val="28"/>
          <w:lang w:val="x-none"/>
        </w:rPr>
        <w:t>обеспечение целевых показателей соотношения средней заработной платы работников, обозначенных</w:t>
      </w:r>
      <w:r w:rsidRPr="00993329">
        <w:rPr>
          <w:rFonts w:ascii="Times New Roman" w:eastAsia="Calibri" w:hAnsi="Times New Roman" w:cs="Times New Roman"/>
          <w:bCs/>
          <w:sz w:val="28"/>
          <w:szCs w:val="28"/>
        </w:rPr>
        <w:t xml:space="preserve"> </w:t>
      </w:r>
      <w:r w:rsidRPr="00993329">
        <w:rPr>
          <w:rFonts w:ascii="Times New Roman" w:eastAsia="Calibri" w:hAnsi="Times New Roman" w:cs="Times New Roman"/>
          <w:bCs/>
          <w:sz w:val="28"/>
          <w:szCs w:val="28"/>
          <w:lang w:val="x-none"/>
        </w:rPr>
        <w:t>Указами</w:t>
      </w:r>
      <w:r w:rsidRPr="00993329">
        <w:rPr>
          <w:rFonts w:ascii="Times New Roman" w:eastAsia="Calibri" w:hAnsi="Times New Roman" w:cs="Times New Roman"/>
          <w:bCs/>
          <w:sz w:val="28"/>
          <w:szCs w:val="28"/>
        </w:rPr>
        <w:t xml:space="preserve"> Президента Российской Федерации.</w:t>
      </w:r>
    </w:p>
    <w:p w:rsidR="00993329" w:rsidRPr="00993329" w:rsidRDefault="00993329" w:rsidP="00993329">
      <w:pPr>
        <w:tabs>
          <w:tab w:val="left" w:pos="142"/>
          <w:tab w:val="left" w:pos="113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93329">
        <w:rPr>
          <w:rFonts w:ascii="Times New Roman" w:eastAsia="Times New Roman" w:hAnsi="Times New Roman" w:cs="Times New Roman"/>
          <w:color w:val="000000"/>
          <w:sz w:val="28"/>
          <w:szCs w:val="24"/>
          <w:lang w:eastAsia="ru-RU"/>
        </w:rPr>
        <w:t xml:space="preserve">          </w:t>
      </w:r>
      <w:proofErr w:type="gramStart"/>
      <w:r w:rsidRPr="00993329">
        <w:rPr>
          <w:rFonts w:ascii="Times New Roman" w:eastAsia="Times New Roman" w:hAnsi="Times New Roman" w:cs="Times New Roman"/>
          <w:color w:val="000000"/>
          <w:sz w:val="28"/>
          <w:szCs w:val="28"/>
          <w:lang w:eastAsia="ru-RU"/>
        </w:rPr>
        <w:t xml:space="preserve">Объем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w:t>
      </w:r>
      <w:r w:rsidRPr="00993329">
        <w:rPr>
          <w:rFonts w:ascii="Times New Roman" w:eastAsia="Times New Roman" w:hAnsi="Times New Roman" w:cs="Times New Roman"/>
          <w:color w:val="000000"/>
          <w:sz w:val="28"/>
          <w:szCs w:val="28"/>
          <w:lang w:eastAsia="ru-RU"/>
        </w:rPr>
        <w:lastRenderedPageBreak/>
        <w:t>муниципальных служащих в муниципальном образовании на 2024-2026 годы определен в соответствии с нормативами, установленными постановлением Совета администрации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w:t>
      </w:r>
      <w:proofErr w:type="gramEnd"/>
      <w:r w:rsidRPr="00993329">
        <w:rPr>
          <w:rFonts w:ascii="Times New Roman" w:eastAsia="Times New Roman" w:hAnsi="Times New Roman" w:cs="Times New Roman"/>
          <w:color w:val="000000"/>
          <w:sz w:val="28"/>
          <w:szCs w:val="28"/>
          <w:lang w:eastAsia="ru-RU"/>
        </w:rPr>
        <w:t xml:space="preserve"> на постоянной основе, лиц, замещающих иные муниципальные должности, и муниципальных служащих».</w:t>
      </w:r>
    </w:p>
    <w:p w:rsidR="00993329" w:rsidRPr="00993329" w:rsidRDefault="00993329" w:rsidP="00993329">
      <w:pPr>
        <w:spacing w:after="0" w:line="240" w:lineRule="auto"/>
        <w:jc w:val="both"/>
        <w:rPr>
          <w:rFonts w:ascii="Times New Roman" w:eastAsia="Times New Roman" w:hAnsi="Times New Roman" w:cs="Times New Roman"/>
          <w:color w:val="000000"/>
          <w:sz w:val="28"/>
          <w:szCs w:val="28"/>
          <w:lang w:eastAsia="ru-RU"/>
        </w:rPr>
      </w:pPr>
      <w:r w:rsidRPr="00993329">
        <w:rPr>
          <w:rFonts w:ascii="Times New Roman" w:eastAsia="Times New Roman" w:hAnsi="Times New Roman" w:cs="Times New Roman"/>
          <w:color w:val="000000"/>
          <w:sz w:val="28"/>
          <w:szCs w:val="28"/>
          <w:lang w:eastAsia="ru-RU"/>
        </w:rPr>
        <w:t xml:space="preserve">            </w:t>
      </w:r>
      <w:proofErr w:type="gramStart"/>
      <w:r w:rsidRPr="00993329">
        <w:rPr>
          <w:rFonts w:ascii="Times New Roman" w:eastAsia="Times New Roman" w:hAnsi="Times New Roman" w:cs="Times New Roman"/>
          <w:color w:val="000000"/>
          <w:sz w:val="28"/>
          <w:szCs w:val="28"/>
          <w:lang w:eastAsia="ru-RU"/>
        </w:rPr>
        <w:t xml:space="preserve">Расходы на оплату труда указанной категории лиц определены с учетом штатной численности работников органов местного самоуправления </w:t>
      </w:r>
      <w:r w:rsidRPr="00993329">
        <w:rPr>
          <w:rFonts w:ascii="Times New Roman" w:eastAsia="Times New Roman" w:hAnsi="Times New Roman" w:cs="Times New Roman"/>
          <w:color w:val="000000"/>
          <w:sz w:val="28"/>
          <w:szCs w:val="28"/>
          <w:lang w:eastAsia="ru-RU"/>
        </w:rPr>
        <w:br/>
        <w:t xml:space="preserve">по решению вопросов местного значения (за исключением персонала </w:t>
      </w:r>
      <w:r w:rsidRPr="00993329">
        <w:rPr>
          <w:rFonts w:ascii="Times New Roman" w:eastAsia="Times New Roman" w:hAnsi="Times New Roman" w:cs="Times New Roman"/>
          <w:color w:val="000000"/>
          <w:sz w:val="28"/>
          <w:szCs w:val="28"/>
          <w:lang w:eastAsia="ru-RU"/>
        </w:rPr>
        <w:br/>
        <w:t>по охране и обслуживанию административных зданий и водителей), которая не превышает установленный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w:t>
      </w:r>
      <w:proofErr w:type="gramEnd"/>
    </w:p>
    <w:p w:rsidR="00993329" w:rsidRPr="00993329" w:rsidRDefault="00993329" w:rsidP="00993329">
      <w:pPr>
        <w:spacing w:after="0" w:line="240" w:lineRule="auto"/>
        <w:jc w:val="both"/>
        <w:rPr>
          <w:rFonts w:ascii="Times New Roman" w:eastAsia="Times New Roman" w:hAnsi="Times New Roman" w:cs="Times New Roman"/>
          <w:b/>
          <w:sz w:val="28"/>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b/>
          <w:sz w:val="28"/>
          <w:szCs w:val="24"/>
          <w:lang w:eastAsia="ru-RU"/>
        </w:rPr>
      </w:pPr>
      <w:r w:rsidRPr="00993329">
        <w:rPr>
          <w:rFonts w:ascii="Times New Roman" w:eastAsia="Times New Roman" w:hAnsi="Times New Roman" w:cs="Times New Roman"/>
          <w:b/>
          <w:sz w:val="28"/>
          <w:szCs w:val="24"/>
          <w:lang w:eastAsia="ru-RU"/>
        </w:rPr>
        <w:t>1.5. Основные направления долговой политики Крутоярского сельсовета на 2025 год и плановый период 2026 и 2027 годов</w:t>
      </w:r>
    </w:p>
    <w:p w:rsidR="00993329" w:rsidRPr="00993329" w:rsidRDefault="00993329" w:rsidP="00993329">
      <w:pPr>
        <w:spacing w:after="0" w:line="240" w:lineRule="auto"/>
        <w:jc w:val="center"/>
        <w:rPr>
          <w:rFonts w:ascii="Times New Roman" w:eastAsia="Times New Roman" w:hAnsi="Times New Roman" w:cs="Times New Roman"/>
          <w:sz w:val="28"/>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8"/>
          <w:szCs w:val="24"/>
          <w:lang w:eastAsia="ru-RU"/>
        </w:rPr>
      </w:pPr>
    </w:p>
    <w:p w:rsidR="00993329" w:rsidRPr="00993329" w:rsidRDefault="00993329" w:rsidP="00993329">
      <w:pPr>
        <w:spacing w:after="0" w:line="240" w:lineRule="auto"/>
        <w:jc w:val="both"/>
        <w:rPr>
          <w:rFonts w:ascii="Times New Roman" w:eastAsia="Times New Roman" w:hAnsi="Times New Roman" w:cs="Times New Roman"/>
          <w:sz w:val="28"/>
          <w:szCs w:val="24"/>
          <w:lang w:eastAsia="ru-RU"/>
        </w:rPr>
      </w:pPr>
      <w:r w:rsidRPr="00993329">
        <w:rPr>
          <w:rFonts w:ascii="Times New Roman" w:eastAsia="Times New Roman" w:hAnsi="Times New Roman" w:cs="Times New Roman"/>
          <w:sz w:val="28"/>
          <w:szCs w:val="24"/>
          <w:lang w:eastAsia="ru-RU"/>
        </w:rPr>
        <w:t xml:space="preserve">         Долговая политика сельсовета в 2025-2027 годах будет направлена </w:t>
      </w:r>
      <w:proofErr w:type="gramStart"/>
      <w:r w:rsidRPr="00993329">
        <w:rPr>
          <w:rFonts w:ascii="Times New Roman" w:eastAsia="Times New Roman" w:hAnsi="Times New Roman" w:cs="Times New Roman"/>
          <w:sz w:val="28"/>
          <w:szCs w:val="24"/>
          <w:lang w:eastAsia="ru-RU"/>
        </w:rPr>
        <w:t>на</w:t>
      </w:r>
      <w:proofErr w:type="gramEnd"/>
      <w:r w:rsidRPr="00993329">
        <w:rPr>
          <w:rFonts w:ascii="Times New Roman" w:eastAsia="Times New Roman" w:hAnsi="Times New Roman" w:cs="Times New Roman"/>
          <w:sz w:val="28"/>
          <w:szCs w:val="24"/>
          <w:lang w:eastAsia="ru-RU"/>
        </w:rPr>
        <w:t>:</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4"/>
          <w:lang w:eastAsia="ru-RU"/>
        </w:rPr>
      </w:pPr>
      <w:r w:rsidRPr="00993329">
        <w:rPr>
          <w:rFonts w:ascii="Times New Roman" w:eastAsia="Times New Roman" w:hAnsi="Times New Roman" w:cs="Times New Roman"/>
          <w:sz w:val="28"/>
          <w:szCs w:val="24"/>
          <w:lang w:eastAsia="ru-RU"/>
        </w:rPr>
        <w:t xml:space="preserve">         1) соблюдение ограничений, установленных бюджетным законодательством;</w:t>
      </w:r>
    </w:p>
    <w:p w:rsidR="00993329" w:rsidRPr="00993329" w:rsidRDefault="00993329" w:rsidP="00993329">
      <w:pPr>
        <w:tabs>
          <w:tab w:val="left" w:pos="709"/>
        </w:tabs>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2) обеспечение исполнения долговых обязательств в полном объеме;</w:t>
      </w:r>
    </w:p>
    <w:p w:rsidR="00993329" w:rsidRPr="00993329" w:rsidRDefault="00993329" w:rsidP="00993329">
      <w:pPr>
        <w:tabs>
          <w:tab w:val="left" w:pos="709"/>
        </w:tabs>
        <w:spacing w:after="0" w:line="240" w:lineRule="auto"/>
        <w:jc w:val="both"/>
        <w:rPr>
          <w:rFonts w:ascii="Times New Roman" w:eastAsia="Times New Roman" w:hAnsi="Times New Roman" w:cs="Times New Roman"/>
          <w:color w:val="000000"/>
          <w:sz w:val="28"/>
          <w:szCs w:val="24"/>
          <w:lang w:eastAsia="ru-RU"/>
        </w:rPr>
      </w:pPr>
      <w:r w:rsidRPr="00993329">
        <w:rPr>
          <w:rFonts w:ascii="Times New Roman" w:eastAsia="Times New Roman" w:hAnsi="Times New Roman" w:cs="Times New Roman"/>
          <w:color w:val="000000"/>
          <w:sz w:val="28"/>
          <w:szCs w:val="24"/>
          <w:lang w:eastAsia="ru-RU"/>
        </w:rPr>
        <w:t xml:space="preserve">         3) повышение эффективности управления долговыми обязательствами.</w:t>
      </w:r>
    </w:p>
    <w:p w:rsidR="00993329" w:rsidRPr="00993329" w:rsidRDefault="00993329" w:rsidP="00993329">
      <w:pPr>
        <w:spacing w:after="0" w:line="240" w:lineRule="auto"/>
        <w:jc w:val="both"/>
        <w:rPr>
          <w:rFonts w:ascii="Times New Roman" w:eastAsia="Times New Roman" w:hAnsi="Times New Roman" w:cs="Times New Roman"/>
          <w:sz w:val="28"/>
          <w:szCs w:val="24"/>
          <w:lang w:eastAsia="ru-RU"/>
        </w:rPr>
      </w:pPr>
      <w:r w:rsidRPr="00993329">
        <w:rPr>
          <w:rFonts w:ascii="Times New Roman" w:eastAsia="Times New Roman" w:hAnsi="Times New Roman" w:cs="Times New Roman"/>
          <w:sz w:val="28"/>
          <w:szCs w:val="24"/>
          <w:lang w:eastAsia="ru-RU"/>
        </w:rPr>
        <w:t xml:space="preserve">          Соблюдение ограничений, установленных бюджетным законодательством:</w:t>
      </w:r>
    </w:p>
    <w:p w:rsidR="00993329" w:rsidRPr="00993329" w:rsidRDefault="00993329" w:rsidP="00993329">
      <w:pPr>
        <w:spacing w:after="0" w:line="240" w:lineRule="auto"/>
        <w:jc w:val="both"/>
        <w:rPr>
          <w:rFonts w:ascii="Times New Roman" w:eastAsia="Times New Roman" w:hAnsi="Times New Roman" w:cs="Times New Roman"/>
          <w:sz w:val="28"/>
          <w:szCs w:val="24"/>
          <w:lang w:eastAsia="ru-RU"/>
        </w:rPr>
      </w:pPr>
      <w:r w:rsidRPr="00993329">
        <w:rPr>
          <w:rFonts w:ascii="Times New Roman" w:eastAsia="Times New Roman" w:hAnsi="Times New Roman" w:cs="Times New Roman"/>
          <w:sz w:val="28"/>
          <w:szCs w:val="24"/>
          <w:lang w:eastAsia="ru-RU"/>
        </w:rPr>
        <w:t xml:space="preserve">          - в соответствии со статьей 107 Бюджетного кодекса РФ предельный объем муниципального долга Крутоярского сельсовета не должен превышать утвержденный общий годовой объем доходов сельского бюджета без учета утвержденного объема безвозмездных поступлений (т.е. 100% налоговых и неналоговых доходов);</w:t>
      </w:r>
    </w:p>
    <w:p w:rsidR="00993329" w:rsidRPr="00993329" w:rsidRDefault="00993329" w:rsidP="00993329">
      <w:pPr>
        <w:autoSpaceDE w:val="0"/>
        <w:autoSpaceDN w:val="0"/>
        <w:adjustRightInd w:val="0"/>
        <w:spacing w:after="0" w:line="240" w:lineRule="auto"/>
        <w:ind w:firstLine="540"/>
        <w:jc w:val="both"/>
        <w:rPr>
          <w:rFonts w:ascii="Times New Roman" w:eastAsia="Times New Roman" w:hAnsi="Times New Roman" w:cs="Times New Roman"/>
          <w:sz w:val="28"/>
          <w:szCs w:val="24"/>
          <w:lang w:eastAsia="ru-RU"/>
        </w:rPr>
      </w:pPr>
      <w:r w:rsidRPr="00993329">
        <w:rPr>
          <w:rFonts w:ascii="Times New Roman" w:eastAsia="Times New Roman" w:hAnsi="Times New Roman" w:cs="Times New Roman"/>
          <w:sz w:val="28"/>
          <w:szCs w:val="28"/>
          <w:lang w:eastAsia="ru-RU"/>
        </w:rPr>
        <w:t xml:space="preserve">  </w:t>
      </w:r>
      <w:proofErr w:type="gramStart"/>
      <w:r w:rsidRPr="00993329">
        <w:rPr>
          <w:rFonts w:ascii="Times New Roman" w:eastAsia="Times New Roman" w:hAnsi="Times New Roman" w:cs="Times New Roman"/>
          <w:sz w:val="28"/>
          <w:szCs w:val="28"/>
          <w:lang w:eastAsia="ru-RU"/>
        </w:rPr>
        <w:t>-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по данным отчета об исполнении сельского бюджета за отчетный финансовый год не должен превышать 10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993329">
        <w:rPr>
          <w:rFonts w:ascii="Times New Roman" w:eastAsia="Times New Roman" w:hAnsi="Times New Roman" w:cs="Times New Roman"/>
          <w:sz w:val="28"/>
          <w:szCs w:val="24"/>
          <w:lang w:eastAsia="ru-RU"/>
        </w:rPr>
        <w:t xml:space="preserve"> </w:t>
      </w:r>
      <w:proofErr w:type="gramEnd"/>
    </w:p>
    <w:p w:rsidR="00993329" w:rsidRPr="00993329" w:rsidRDefault="00993329" w:rsidP="00993329">
      <w:pPr>
        <w:spacing w:after="0" w:line="240" w:lineRule="auto"/>
        <w:jc w:val="both"/>
        <w:rPr>
          <w:rFonts w:ascii="Times New Roman" w:eastAsia="Times New Roman" w:hAnsi="Times New Roman" w:cs="Times New Roman"/>
          <w:color w:val="000000"/>
          <w:sz w:val="28"/>
          <w:szCs w:val="28"/>
          <w:lang w:eastAsia="ru-RU"/>
        </w:rPr>
      </w:pPr>
      <w:r w:rsidRPr="00993329">
        <w:rPr>
          <w:rFonts w:ascii="Times New Roman" w:eastAsia="Times New Roman" w:hAnsi="Times New Roman" w:cs="Times New Roman"/>
          <w:color w:val="000000"/>
          <w:sz w:val="28"/>
          <w:szCs w:val="28"/>
          <w:lang w:eastAsia="ru-RU"/>
        </w:rPr>
        <w:t xml:space="preserve">          Обеспечение исполнения долговых обязательств в полном объеме:</w:t>
      </w:r>
    </w:p>
    <w:p w:rsidR="00993329" w:rsidRPr="00993329" w:rsidRDefault="00993329" w:rsidP="00993329">
      <w:pPr>
        <w:spacing w:after="0" w:line="240" w:lineRule="auto"/>
        <w:jc w:val="both"/>
        <w:rPr>
          <w:rFonts w:ascii="Times New Roman" w:eastAsia="Times New Roman" w:hAnsi="Times New Roman" w:cs="Times New Roman"/>
          <w:sz w:val="28"/>
          <w:szCs w:val="24"/>
          <w:lang w:eastAsia="ru-RU"/>
        </w:rPr>
      </w:pPr>
      <w:r w:rsidRPr="00993329">
        <w:rPr>
          <w:rFonts w:ascii="Times New Roman" w:eastAsia="Times New Roman" w:hAnsi="Times New Roman" w:cs="Times New Roman"/>
          <w:sz w:val="28"/>
          <w:szCs w:val="24"/>
          <w:lang w:eastAsia="ru-RU"/>
        </w:rPr>
        <w:t xml:space="preserve">           своевременное исполнение своих обязательств по заимствованиям. Безусловное, своевременное исполнение долговых обязательств в дальнейшем будет способствовать поддержанию положительной оценки деятельности органов местного самоуправления.</w:t>
      </w:r>
    </w:p>
    <w:p w:rsidR="00993329" w:rsidRPr="00993329" w:rsidRDefault="00993329" w:rsidP="00993329">
      <w:pPr>
        <w:spacing w:after="0" w:line="240" w:lineRule="auto"/>
        <w:jc w:val="both"/>
        <w:rPr>
          <w:rFonts w:ascii="Times New Roman" w:eastAsia="Times New Roman" w:hAnsi="Times New Roman" w:cs="Times New Roman"/>
          <w:sz w:val="28"/>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color w:val="000000"/>
          <w:sz w:val="28"/>
          <w:szCs w:val="28"/>
          <w:lang w:eastAsia="ru-RU"/>
        </w:rPr>
      </w:pPr>
      <w:r w:rsidRPr="00993329">
        <w:rPr>
          <w:rFonts w:ascii="Times New Roman" w:eastAsia="Times New Roman" w:hAnsi="Times New Roman" w:cs="Times New Roman"/>
          <w:b/>
          <w:color w:val="000000"/>
          <w:sz w:val="28"/>
          <w:szCs w:val="28"/>
          <w:lang w:val="en-US" w:eastAsia="ru-RU"/>
        </w:rPr>
        <w:lastRenderedPageBreak/>
        <w:t>II</w:t>
      </w:r>
      <w:r w:rsidRPr="00993329">
        <w:rPr>
          <w:rFonts w:ascii="Times New Roman" w:eastAsia="Times New Roman" w:hAnsi="Times New Roman" w:cs="Times New Roman"/>
          <w:b/>
          <w:color w:val="000000"/>
          <w:sz w:val="28"/>
          <w:szCs w:val="28"/>
          <w:lang w:eastAsia="ru-RU"/>
        </w:rPr>
        <w:t xml:space="preserve">. </w:t>
      </w:r>
      <w:r w:rsidRPr="00993329">
        <w:rPr>
          <w:rFonts w:ascii="Times New Roman" w:eastAsia="Times New Roman" w:hAnsi="Times New Roman" w:cs="Times New Roman"/>
          <w:b/>
          <w:color w:val="000000"/>
          <w:sz w:val="28"/>
          <w:szCs w:val="28"/>
          <w:lang w:eastAsia="ru-RU"/>
        </w:rPr>
        <w:tab/>
        <w:t>Основные направления налоговой политики Крутоярского сельсовета на 2025 год и плановый период 2026 и 2027 годов</w:t>
      </w:r>
    </w:p>
    <w:p w:rsidR="00993329" w:rsidRPr="00993329" w:rsidRDefault="00993329" w:rsidP="00993329">
      <w:pPr>
        <w:tabs>
          <w:tab w:val="left" w:pos="709"/>
        </w:tabs>
        <w:spacing w:after="0" w:line="240" w:lineRule="auto"/>
        <w:jc w:val="both"/>
        <w:rPr>
          <w:rFonts w:ascii="Times New Roman" w:eastAsia="Times New Roman" w:hAnsi="Times New Roman" w:cs="Times New Roman"/>
          <w:b/>
          <w:color w:val="000000"/>
          <w:sz w:val="28"/>
          <w:szCs w:val="28"/>
          <w:lang w:eastAsia="ru-RU"/>
        </w:rPr>
      </w:pPr>
    </w:p>
    <w:p w:rsidR="00993329" w:rsidRPr="00993329" w:rsidRDefault="00993329" w:rsidP="00993329">
      <w:pPr>
        <w:tabs>
          <w:tab w:val="left" w:pos="284"/>
          <w:tab w:val="left" w:pos="426"/>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Основные направления налоговой политики Крутоярского сельсовета на 2025 год и на плановый период 2026 и 2027 годов подготовлены с целью составления решения сельского бюджета на очередной финансовый год и двухлетний плановый период.</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При разработке основных направлений налоговой политики Крутоярского сельсовета на 2025 – 2027 годы учитывались положения Основных направлений налоговой политики Красноярского края на трехлетний период.</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За предыдущие годы муниципальным образованием Крутоярский сельсовет обеспечена преемственность реализуемой в крае налоговой политики, направленной на наращивание налогового потенциала, обеспечение необходимого уровня доходов и оптимизацию расходов бюджета.</w:t>
      </w:r>
    </w:p>
    <w:p w:rsidR="00993329" w:rsidRPr="00993329" w:rsidRDefault="00993329" w:rsidP="00993329">
      <w:pPr>
        <w:tabs>
          <w:tab w:val="left" w:pos="709"/>
        </w:tabs>
        <w:spacing w:after="0" w:line="240" w:lineRule="auto"/>
        <w:jc w:val="both"/>
        <w:rPr>
          <w:rFonts w:ascii="Times New Roman" w:eastAsia="Calibri" w:hAnsi="Times New Roman" w:cs="Times New Roman"/>
          <w:bCs/>
          <w:sz w:val="28"/>
          <w:szCs w:val="28"/>
          <w:lang w:eastAsia="ru-RU"/>
        </w:rPr>
      </w:pPr>
      <w:r w:rsidRPr="00993329">
        <w:rPr>
          <w:rFonts w:ascii="Times New Roman" w:eastAsia="Calibri" w:hAnsi="Times New Roman" w:cs="Times New Roman"/>
          <w:sz w:val="28"/>
          <w:szCs w:val="28"/>
          <w:lang w:eastAsia="ru-RU"/>
        </w:rPr>
        <w:t xml:space="preserve">          В предстоящем бюджетном цикле будет продолжена реализация </w:t>
      </w:r>
      <w:r w:rsidRPr="00993329">
        <w:rPr>
          <w:rFonts w:ascii="Times New Roman" w:eastAsia="Calibri" w:hAnsi="Times New Roman" w:cs="Times New Roman"/>
          <w:bCs/>
          <w:sz w:val="28"/>
          <w:szCs w:val="28"/>
          <w:lang w:eastAsia="ru-RU"/>
        </w:rPr>
        <w:t xml:space="preserve">Плана мероприятий по росту доходов, оптимизации расходов </w:t>
      </w:r>
      <w:r w:rsidRPr="00993329">
        <w:rPr>
          <w:rFonts w:ascii="Times New Roman" w:eastAsia="Calibri" w:hAnsi="Times New Roman" w:cs="Times New Roman"/>
          <w:bCs/>
          <w:sz w:val="28"/>
          <w:szCs w:val="28"/>
          <w:lang w:eastAsia="ru-RU"/>
        </w:rPr>
        <w:br/>
        <w:t xml:space="preserve">и совершенствованию </w:t>
      </w:r>
      <w:r w:rsidRPr="00993329">
        <w:rPr>
          <w:rFonts w:ascii="Times New Roman" w:eastAsia="Times New Roman" w:hAnsi="Times New Roman" w:cs="Times New Roman"/>
          <w:sz w:val="28"/>
          <w:szCs w:val="28"/>
          <w:lang w:eastAsia="ru-RU"/>
        </w:rPr>
        <w:t>межбюджетных</w:t>
      </w:r>
      <w:r w:rsidRPr="00993329">
        <w:rPr>
          <w:rFonts w:ascii="Times New Roman" w:eastAsia="Calibri" w:hAnsi="Times New Roman" w:cs="Times New Roman"/>
          <w:bCs/>
          <w:sz w:val="28"/>
          <w:szCs w:val="28"/>
          <w:lang w:eastAsia="ru-RU"/>
        </w:rPr>
        <w:t xml:space="preserve"> </w:t>
      </w:r>
      <w:r w:rsidRPr="00993329">
        <w:rPr>
          <w:rFonts w:ascii="Times New Roman" w:eastAsia="Times New Roman" w:hAnsi="Times New Roman" w:cs="Times New Roman"/>
          <w:sz w:val="28"/>
          <w:szCs w:val="28"/>
          <w:lang w:eastAsia="ru-RU"/>
        </w:rPr>
        <w:t>отношений</w:t>
      </w:r>
      <w:r w:rsidRPr="00993329">
        <w:rPr>
          <w:rFonts w:ascii="Times New Roman" w:eastAsia="Calibri" w:hAnsi="Times New Roman" w:cs="Times New Roman"/>
          <w:bCs/>
          <w:sz w:val="28"/>
          <w:szCs w:val="28"/>
          <w:lang w:eastAsia="ru-RU"/>
        </w:rPr>
        <w:t xml:space="preserve"> долговой политики </w:t>
      </w:r>
      <w:r w:rsidRPr="00993329">
        <w:rPr>
          <w:rFonts w:ascii="Times New Roman" w:eastAsia="Times New Roman" w:hAnsi="Times New Roman" w:cs="Times New Roman"/>
          <w:sz w:val="28"/>
          <w:szCs w:val="28"/>
          <w:lang w:eastAsia="ru-RU"/>
        </w:rPr>
        <w:t>Крутоярского сельсовета</w:t>
      </w:r>
      <w:r w:rsidRPr="00993329">
        <w:rPr>
          <w:rFonts w:ascii="Times New Roman" w:eastAsia="Calibri" w:hAnsi="Times New Roman" w:cs="Times New Roman"/>
          <w:bCs/>
          <w:sz w:val="28"/>
          <w:szCs w:val="28"/>
          <w:lang w:eastAsia="ru-RU"/>
        </w:rPr>
        <w:t xml:space="preserve"> до 2025 года, утвержденного </w:t>
      </w:r>
      <w:r w:rsidRPr="00993329">
        <w:rPr>
          <w:rFonts w:ascii="Times New Roman" w:eastAsia="Times New Roman" w:hAnsi="Times New Roman" w:cs="Times New Roman"/>
          <w:sz w:val="28"/>
          <w:szCs w:val="28"/>
          <w:lang w:eastAsia="ru-RU"/>
        </w:rPr>
        <w:t xml:space="preserve">Постановлением № 4 от 22.02.2024. </w:t>
      </w:r>
      <w:r w:rsidRPr="00993329">
        <w:rPr>
          <w:rFonts w:ascii="Times New Roman" w:eastAsia="Calibri" w:hAnsi="Times New Roman" w:cs="Times New Roman"/>
          <w:sz w:val="28"/>
          <w:szCs w:val="28"/>
          <w:lang w:eastAsia="ru-RU"/>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Информация о реализации Плана публикуется </w:t>
      </w:r>
      <w:r w:rsidRPr="00993329">
        <w:rPr>
          <w:rFonts w:ascii="Times New Roman" w:eastAsia="Calibri" w:hAnsi="Times New Roman" w:cs="Times New Roman"/>
          <w:bCs/>
          <w:sz w:val="28"/>
          <w:szCs w:val="28"/>
          <w:lang w:eastAsia="ru-RU"/>
        </w:rPr>
        <w:t>на сайте администрации Крутоярского сельсовета.</w:t>
      </w:r>
    </w:p>
    <w:p w:rsidR="00993329" w:rsidRPr="00993329" w:rsidRDefault="00993329" w:rsidP="0099332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bCs/>
          <w:sz w:val="28"/>
          <w:szCs w:val="28"/>
          <w:lang w:eastAsia="ru-RU"/>
        </w:rPr>
        <w:t xml:space="preserve">          В результате реализации плана мероприятий по доходам органами местного самоуправления проведена следующая работа:</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 оформлено право собственности в отношении 1 земельного участка. Проведена инвентаризация адресных сведений в ГАР, внесены сведения об отсутствующих адресах, актуализирована имеющиеся информация по земельным участкам и по объектам недвижимости до уровня помещений, а так же внесены изменения в программу ФИАС в количестве 12 постановлений о присвоении адреса;</w:t>
      </w:r>
    </w:p>
    <w:p w:rsidR="00993329" w:rsidRPr="00993329" w:rsidRDefault="00993329" w:rsidP="0099332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для проведения работы по погашению задолженности по налоговым платежам с жителями проводятся беседы, это привело к погашению  задолженности на сумму 12,7 тыс. рублей;</w:t>
      </w:r>
    </w:p>
    <w:p w:rsidR="00993329" w:rsidRPr="00993329" w:rsidRDefault="00993329" w:rsidP="0099332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за несвоевременную оплату за использование имущества выставлены претензии на сумму более 120,6 тыс. рублей.</w:t>
      </w:r>
    </w:p>
    <w:p w:rsidR="00993329" w:rsidRPr="00993329" w:rsidRDefault="00993329" w:rsidP="0099332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Ожидается поступлений на 2025год:</w:t>
      </w:r>
    </w:p>
    <w:p w:rsidR="00993329" w:rsidRPr="00993329" w:rsidRDefault="00993329" w:rsidP="0099332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межбюджетных трансфертов 9687,1 тыс. рублей из них</w:t>
      </w:r>
      <w:proofErr w:type="gramStart"/>
      <w:r w:rsidRPr="00993329">
        <w:rPr>
          <w:rFonts w:ascii="Times New Roman" w:eastAsia="Times New Roman" w:hAnsi="Times New Roman" w:cs="Times New Roman"/>
          <w:sz w:val="28"/>
          <w:szCs w:val="28"/>
          <w:lang w:eastAsia="ru-RU"/>
        </w:rPr>
        <w:t xml:space="preserve"> ;</w:t>
      </w:r>
      <w:proofErr w:type="gramEnd"/>
      <w:r w:rsidRPr="00993329">
        <w:rPr>
          <w:rFonts w:ascii="Times New Roman" w:eastAsia="Times New Roman" w:hAnsi="Times New Roman" w:cs="Times New Roman"/>
          <w:sz w:val="28"/>
          <w:szCs w:val="28"/>
          <w:lang w:eastAsia="ru-RU"/>
        </w:rPr>
        <w:t xml:space="preserve"> </w:t>
      </w:r>
    </w:p>
    <w:p w:rsidR="00993329" w:rsidRPr="00993329" w:rsidRDefault="00993329" w:rsidP="0099332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а) дотации составляют на 2025 год 4034,2 тыс. рублей;</w:t>
      </w:r>
    </w:p>
    <w:p w:rsidR="00993329" w:rsidRPr="00993329" w:rsidRDefault="00993329" w:rsidP="00993329">
      <w:pPr>
        <w:tabs>
          <w:tab w:val="left" w:pos="709"/>
        </w:tabs>
        <w:spacing w:after="0" w:line="240" w:lineRule="auto"/>
        <w:ind w:firstLine="708"/>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б) субвенции на 2025 год 711,1 тыс. рублей.</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Прогноз доходов сельского бюджета сформирован на основе прогноза социально-экономического развития Крутоярского сельсовета за январь </w:t>
      </w:r>
      <w:proofErr w:type="gramStart"/>
      <w:r w:rsidRPr="00993329">
        <w:rPr>
          <w:rFonts w:ascii="Times New Roman" w:eastAsia="Times New Roman" w:hAnsi="Times New Roman" w:cs="Times New Roman"/>
          <w:sz w:val="28"/>
          <w:szCs w:val="28"/>
          <w:lang w:eastAsia="ru-RU"/>
        </w:rPr>
        <w:t>–с</w:t>
      </w:r>
      <w:proofErr w:type="gramEnd"/>
      <w:r w:rsidRPr="00993329">
        <w:rPr>
          <w:rFonts w:ascii="Times New Roman" w:eastAsia="Times New Roman" w:hAnsi="Times New Roman" w:cs="Times New Roman"/>
          <w:sz w:val="28"/>
          <w:szCs w:val="28"/>
          <w:lang w:eastAsia="ru-RU"/>
        </w:rPr>
        <w:t xml:space="preserve">ентябрь 2024 года и оценки предполагаемых итогов 2024 года, прогноза </w:t>
      </w:r>
      <w:r w:rsidRPr="00993329">
        <w:rPr>
          <w:rFonts w:ascii="Times New Roman" w:eastAsia="Times New Roman" w:hAnsi="Times New Roman" w:cs="Times New Roman"/>
          <w:sz w:val="28"/>
          <w:szCs w:val="28"/>
          <w:lang w:eastAsia="ru-RU"/>
        </w:rPr>
        <w:lastRenderedPageBreak/>
        <w:t>социально-экономического развития Крутоярского сельсовета на 2024 год и плановый период 2025–2026 годы, а также с учетом оценки исполнения доходов в текущем году и плановом периоде 2025-2027 годы (далее – Прогноз СЭР).</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w:t>
      </w:r>
      <w:proofErr w:type="gramStart"/>
      <w:r w:rsidRPr="00993329">
        <w:rPr>
          <w:rFonts w:ascii="Times New Roman" w:eastAsia="Times New Roman" w:hAnsi="Times New Roman" w:cs="Times New Roman"/>
          <w:sz w:val="28"/>
          <w:szCs w:val="28"/>
          <w:lang w:eastAsia="ru-RU"/>
        </w:rPr>
        <w:t>Порядок и нормативы распределения доходных источников между уровнями бюджетной системы Российской Федерации в 2025–2027 годах установлены Бюджетным кодексом Российской Федерации, проектом закона № 727320-8 «</w:t>
      </w:r>
      <w:r w:rsidRPr="00993329">
        <w:rPr>
          <w:rFonts w:ascii="Times New Roman" w:eastAsia="Times New Roman" w:hAnsi="Times New Roman" w:cs="Times New Roman"/>
          <w:bCs/>
          <w:spacing w:val="2"/>
          <w:sz w:val="28"/>
          <w:szCs w:val="28"/>
          <w:lang w:eastAsia="ru-RU"/>
        </w:rPr>
        <w:t>О федеральном бюджете на 2025 год</w:t>
      </w:r>
      <w:r w:rsidRPr="00993329">
        <w:rPr>
          <w:rFonts w:ascii="Times New Roman" w:eastAsia="Times New Roman" w:hAnsi="Times New Roman" w:cs="Times New Roman"/>
          <w:spacing w:val="2"/>
          <w:sz w:val="28"/>
          <w:szCs w:val="28"/>
          <w:lang w:eastAsia="ru-RU"/>
        </w:rPr>
        <w:t xml:space="preserve"> </w:t>
      </w:r>
      <w:r w:rsidRPr="00993329">
        <w:rPr>
          <w:rFonts w:ascii="Times New Roman" w:eastAsia="Times New Roman" w:hAnsi="Times New Roman" w:cs="Times New Roman"/>
          <w:bCs/>
          <w:spacing w:val="2"/>
          <w:sz w:val="28"/>
          <w:szCs w:val="28"/>
          <w:lang w:eastAsia="ru-RU"/>
        </w:rPr>
        <w:t xml:space="preserve">и на плановый период 2026 и 2027 годов», </w:t>
      </w:r>
      <w:r w:rsidRPr="00993329">
        <w:rPr>
          <w:rFonts w:ascii="Times New Roman" w:eastAsia="Times New Roman" w:hAnsi="Times New Roman" w:cs="Times New Roman"/>
          <w:sz w:val="28"/>
          <w:szCs w:val="28"/>
          <w:lang w:eastAsia="ru-RU"/>
        </w:rPr>
        <w:t>Законом Красноярского края от 10.07.2007 № 2-317 «О межбюджетных отношениях в Красноярском крае» (с учетом проекта закона Красноярского края «О внесении изменений в Закон</w:t>
      </w:r>
      <w:proofErr w:type="gramEnd"/>
      <w:r w:rsidRPr="00993329">
        <w:rPr>
          <w:rFonts w:ascii="Times New Roman" w:eastAsia="Times New Roman" w:hAnsi="Times New Roman" w:cs="Times New Roman"/>
          <w:sz w:val="28"/>
          <w:szCs w:val="28"/>
          <w:lang w:eastAsia="ru-RU"/>
        </w:rPr>
        <w:t xml:space="preserve"> края «О межбюджетных отношениях в Красноярском крае»), а также проектом закона о краевом бюджете.</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w:t>
      </w:r>
      <w:proofErr w:type="gramStart"/>
      <w:r w:rsidRPr="00993329">
        <w:rPr>
          <w:rFonts w:ascii="Times New Roman" w:eastAsia="Times New Roman" w:hAnsi="Times New Roman" w:cs="Times New Roman"/>
          <w:sz w:val="28"/>
          <w:szCs w:val="28"/>
          <w:lang w:eastAsia="ru-RU"/>
        </w:rPr>
        <w:t>Формирование доходов сельского бюджета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№82н) и от 10.06.2024 № 85н  «Об утверждении кодов (перечней кодов) бюджетной классификации Российской Федерации на 2025 год (на 2025 год и на плановый период 2026 и</w:t>
      </w:r>
      <w:r w:rsidRPr="00993329">
        <w:rPr>
          <w:rFonts w:ascii="Times New Roman" w:eastAsia="Times New Roman" w:hAnsi="Times New Roman" w:cs="Times New Roman"/>
          <w:sz w:val="28"/>
          <w:szCs w:val="28"/>
          <w:lang w:val="en-US" w:eastAsia="ru-RU"/>
        </w:rPr>
        <w:t> </w:t>
      </w:r>
      <w:r w:rsidRPr="00993329">
        <w:rPr>
          <w:rFonts w:ascii="Times New Roman" w:eastAsia="Times New Roman" w:hAnsi="Times New Roman" w:cs="Times New Roman"/>
          <w:sz w:val="28"/>
          <w:szCs w:val="28"/>
          <w:lang w:eastAsia="ru-RU"/>
        </w:rPr>
        <w:t>2027</w:t>
      </w:r>
      <w:proofErr w:type="gramEnd"/>
      <w:r w:rsidRPr="00993329">
        <w:rPr>
          <w:rFonts w:ascii="Times New Roman" w:eastAsia="Times New Roman" w:hAnsi="Times New Roman" w:cs="Times New Roman"/>
          <w:sz w:val="28"/>
          <w:szCs w:val="28"/>
          <w:lang w:eastAsia="ru-RU"/>
        </w:rPr>
        <w:t xml:space="preserve"> годы)» (далее – Приказ № 85н).</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Прогноз доходов сельского бюджета сформирован с учетом изменения законодательства Российской Федерации, Красноярского края в сфере налогов и сборов, межбюджетных отношений, а также основных направлений бюджетной и налоговой политики Красноярского края на 2025 год и плановый период 2026 и 2027 годы.</w:t>
      </w: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p>
    <w:p w:rsidR="00993329" w:rsidRPr="00993329" w:rsidRDefault="00993329" w:rsidP="00993329">
      <w:pPr>
        <w:tabs>
          <w:tab w:val="left" w:pos="567"/>
          <w:tab w:val="left" w:pos="709"/>
        </w:tabs>
        <w:spacing w:after="0" w:line="240" w:lineRule="auto"/>
        <w:jc w:val="both"/>
        <w:rPr>
          <w:rFonts w:ascii="Times New Roman" w:eastAsia="Times New Roman" w:hAnsi="Times New Roman" w:cs="Times New Roman"/>
          <w:b/>
          <w:sz w:val="28"/>
          <w:szCs w:val="28"/>
          <w:lang w:eastAsia="ru-RU"/>
        </w:rPr>
      </w:pPr>
      <w:r w:rsidRPr="00993329">
        <w:rPr>
          <w:rFonts w:ascii="Times New Roman" w:eastAsia="Calibri" w:hAnsi="Times New Roman" w:cs="Times New Roman"/>
          <w:sz w:val="28"/>
          <w:szCs w:val="28"/>
          <w:lang w:eastAsia="ru-RU"/>
        </w:rPr>
        <w:t xml:space="preserve">                                       </w:t>
      </w:r>
      <w:r w:rsidRPr="00993329">
        <w:rPr>
          <w:rFonts w:ascii="Times New Roman" w:eastAsia="Times New Roman" w:hAnsi="Times New Roman" w:cs="Times New Roman"/>
          <w:b/>
          <w:sz w:val="28"/>
          <w:szCs w:val="28"/>
          <w:lang w:eastAsia="ru-RU"/>
        </w:rPr>
        <w:t>Налог на доходы физических лиц</w:t>
      </w:r>
    </w:p>
    <w:p w:rsidR="00993329" w:rsidRPr="00993329" w:rsidRDefault="00993329" w:rsidP="00993329">
      <w:pPr>
        <w:tabs>
          <w:tab w:val="left" w:pos="567"/>
          <w:tab w:val="left" w:pos="709"/>
        </w:tabs>
        <w:spacing w:after="0" w:line="240" w:lineRule="auto"/>
        <w:jc w:val="both"/>
        <w:rPr>
          <w:rFonts w:ascii="Times New Roman" w:eastAsia="Times New Roman" w:hAnsi="Times New Roman" w:cs="Times New Roman"/>
          <w:sz w:val="28"/>
          <w:szCs w:val="28"/>
          <w:lang w:eastAsia="ru-RU"/>
        </w:rPr>
      </w:pPr>
    </w:p>
    <w:p w:rsidR="00993329" w:rsidRPr="00993329" w:rsidRDefault="00993329" w:rsidP="00993329">
      <w:pPr>
        <w:tabs>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Сумма налога на доходы физических лиц запланирована исходя из оценки ожидаемого исполнения 2024 года с учетом:</w:t>
      </w:r>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 показателей Прогноза СЭР;</w:t>
      </w:r>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 отчета </w:t>
      </w:r>
      <w:proofErr w:type="gramStart"/>
      <w:r w:rsidRPr="00993329">
        <w:rPr>
          <w:rFonts w:ascii="Times New Roman" w:eastAsia="Times New Roman" w:hAnsi="Times New Roman" w:cs="Times New Roman"/>
          <w:sz w:val="28"/>
          <w:szCs w:val="28"/>
          <w:lang w:eastAsia="ru-RU"/>
        </w:rPr>
        <w:t>МРИ</w:t>
      </w:r>
      <w:proofErr w:type="gramEnd"/>
      <w:r w:rsidRPr="00993329">
        <w:rPr>
          <w:rFonts w:ascii="Times New Roman" w:eastAsia="Times New Roman" w:hAnsi="Times New Roman" w:cs="Times New Roman"/>
          <w:sz w:val="28"/>
          <w:szCs w:val="28"/>
          <w:lang w:eastAsia="ru-RU"/>
        </w:rPr>
        <w:t xml:space="preserve"> ФНС России № 10 по Красноярскому краю по форме 5-НДФЛ за 2023 год «О налоговой базе и структуре начислений по налогу на доходы физических лиц»;</w:t>
      </w:r>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 информации </w:t>
      </w:r>
      <w:proofErr w:type="gramStart"/>
      <w:r w:rsidRPr="00993329">
        <w:rPr>
          <w:rFonts w:ascii="Times New Roman" w:eastAsia="Times New Roman" w:hAnsi="Times New Roman" w:cs="Times New Roman"/>
          <w:sz w:val="28"/>
          <w:szCs w:val="28"/>
          <w:lang w:eastAsia="ru-RU"/>
        </w:rPr>
        <w:t>МРИ</w:t>
      </w:r>
      <w:proofErr w:type="gramEnd"/>
      <w:r w:rsidRPr="00993329">
        <w:rPr>
          <w:rFonts w:ascii="Times New Roman" w:eastAsia="Times New Roman" w:hAnsi="Times New Roman" w:cs="Times New Roman"/>
          <w:sz w:val="28"/>
          <w:szCs w:val="28"/>
          <w:lang w:eastAsia="ru-RU"/>
        </w:rPr>
        <w:t xml:space="preserve"> ФНС России №10 по Красноярскому краю, приказ № 65н;</w:t>
      </w:r>
    </w:p>
    <w:p w:rsidR="00993329" w:rsidRPr="00993329" w:rsidRDefault="00993329" w:rsidP="00993329">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Сумма налога на доходы физических лиц, произведена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w:t>
      </w:r>
    </w:p>
    <w:p w:rsidR="00993329" w:rsidRPr="00993329" w:rsidRDefault="00993329" w:rsidP="00993329">
      <w:pPr>
        <w:widowControl w:val="0"/>
        <w:tabs>
          <w:tab w:val="left" w:pos="1310"/>
          <w:tab w:val="left" w:pos="1718"/>
        </w:tabs>
        <w:spacing w:after="0" w:line="240" w:lineRule="auto"/>
        <w:ind w:firstLine="400"/>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Прогноз поступления </w:t>
      </w:r>
      <w:r w:rsidRPr="00993329">
        <w:rPr>
          <w:rFonts w:ascii="Times New Roman" w:eastAsia="Times New Roman" w:hAnsi="Times New Roman" w:cs="Times New Roman"/>
          <w:iCs/>
          <w:sz w:val="28"/>
          <w:szCs w:val="28"/>
          <w:lang w:eastAsia="ru-RU"/>
        </w:rPr>
        <w:t>налога на доходы физических лиц с доходов, источником которых является налоговый агент</w:t>
      </w:r>
      <w:r w:rsidRPr="00993329">
        <w:rPr>
          <w:rFonts w:ascii="Times New Roman" w:eastAsia="Times New Roman" w:hAnsi="Times New Roman" w:cs="Times New Roman"/>
          <w:sz w:val="28"/>
          <w:szCs w:val="28"/>
          <w:lang w:eastAsia="ru-RU"/>
        </w:rPr>
        <w:t xml:space="preserve"> (подстатья 101 02010), на 2025-2027 годы определен исходя из оценки исполнения 2024 года и темпов прироста, (без учета доходов физических лиц, превышающих 2,4 </w:t>
      </w:r>
      <w:proofErr w:type="gramStart"/>
      <w:r w:rsidRPr="00993329">
        <w:rPr>
          <w:rFonts w:ascii="Times New Roman" w:eastAsia="Times New Roman" w:hAnsi="Times New Roman" w:cs="Times New Roman"/>
          <w:sz w:val="28"/>
          <w:szCs w:val="28"/>
          <w:lang w:eastAsia="ru-RU"/>
        </w:rPr>
        <w:t>млн</w:t>
      </w:r>
      <w:proofErr w:type="gramEnd"/>
      <w:r w:rsidRPr="00993329">
        <w:rPr>
          <w:rFonts w:ascii="Times New Roman" w:eastAsia="Times New Roman" w:hAnsi="Times New Roman" w:cs="Times New Roman"/>
          <w:sz w:val="28"/>
          <w:szCs w:val="28"/>
          <w:lang w:eastAsia="ru-RU"/>
        </w:rPr>
        <w:t xml:space="preserve"> рублей </w:t>
      </w:r>
      <w:r w:rsidRPr="00993329">
        <w:rPr>
          <w:rFonts w:ascii="Times New Roman" w:eastAsia="Times New Roman" w:hAnsi="Times New Roman" w:cs="Times New Roman"/>
          <w:sz w:val="28"/>
          <w:szCs w:val="28"/>
          <w:lang w:eastAsia="ru-RU"/>
        </w:rPr>
        <w:lastRenderedPageBreak/>
        <w:t xml:space="preserve">в год). </w:t>
      </w:r>
    </w:p>
    <w:p w:rsidR="00993329" w:rsidRPr="00993329" w:rsidRDefault="00993329" w:rsidP="00993329">
      <w:pPr>
        <w:widowControl w:val="0"/>
        <w:tabs>
          <w:tab w:val="left" w:pos="1310"/>
          <w:tab w:val="left" w:pos="1718"/>
        </w:tabs>
        <w:spacing w:after="0" w:line="240" w:lineRule="auto"/>
        <w:ind w:firstLine="400"/>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Другие доходы физических лиц (подстатьи 101 02020, 101 102030) определены исходя из оценки 2024 года (без учета поступлений разового характера) с учетом увеличения на среднегодовой индекс потребительских цен ежегодно. Прогноз поступления налога на доходы физических лиц по другим подстатьям (101 02130) рассчитан исходя из оценки исполнения 2024 года с учетом роста на среднегодовой индекс потребительских цен ежегодно.</w:t>
      </w:r>
    </w:p>
    <w:p w:rsidR="00993329" w:rsidRPr="00993329" w:rsidRDefault="00993329" w:rsidP="00993329">
      <w:pPr>
        <w:tabs>
          <w:tab w:val="left" w:pos="567"/>
          <w:tab w:val="left" w:pos="709"/>
        </w:tabs>
        <w:spacing w:after="0" w:line="240" w:lineRule="auto"/>
        <w:jc w:val="both"/>
        <w:rPr>
          <w:rFonts w:ascii="Times New Roman" w:eastAsia="Times New Roman" w:hAnsi="Times New Roman" w:cs="Times New Roman"/>
          <w:color w:val="000000"/>
          <w:sz w:val="28"/>
          <w:szCs w:val="28"/>
          <w:lang w:eastAsia="ru-RU"/>
        </w:rPr>
      </w:pPr>
      <w:r w:rsidRPr="00993329">
        <w:rPr>
          <w:rFonts w:ascii="Times New Roman" w:eastAsia="Times New Roman" w:hAnsi="Times New Roman" w:cs="Times New Roman"/>
          <w:sz w:val="28"/>
          <w:szCs w:val="28"/>
          <w:lang w:eastAsia="ru-RU"/>
        </w:rPr>
        <w:t xml:space="preserve">  </w:t>
      </w:r>
      <w:r w:rsidRPr="00993329">
        <w:rPr>
          <w:rFonts w:ascii="Times New Roman" w:eastAsia="Times New Roman" w:hAnsi="Times New Roman" w:cs="Times New Roman"/>
          <w:color w:val="000000"/>
          <w:sz w:val="28"/>
          <w:szCs w:val="28"/>
          <w:lang w:eastAsia="ru-RU"/>
        </w:rPr>
        <w:t xml:space="preserve">         Поступление налога на доходы физических лиц на 2025 год прогнозируется в сумме 1324,5 тыс. рублей, на 2026-20267 годы в суммах 1431,5 тыс. рублей и 1547,0 тыс. рублей соответственно, с учетом ежегодного увеличения налоговой базы на среднегодовой индекс потребительских цен.</w:t>
      </w:r>
    </w:p>
    <w:p w:rsidR="00993329" w:rsidRPr="00993329" w:rsidRDefault="00993329" w:rsidP="00993329">
      <w:pPr>
        <w:tabs>
          <w:tab w:val="left" w:pos="567"/>
          <w:tab w:val="left" w:pos="709"/>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Прогноз поступления налога на доходы физических лиц определен с учетом норматива отчислений в сельский бюджет в размере 2%, а также предусмотрено погашение недоимки, собираемость налога: в 2025 году в размере 98%, в 2026 году - 99%, в 2027 году - 99%.</w:t>
      </w:r>
    </w:p>
    <w:p w:rsidR="00993329" w:rsidRPr="00993329" w:rsidRDefault="00993329" w:rsidP="00993329">
      <w:pPr>
        <w:tabs>
          <w:tab w:val="left" w:pos="567"/>
          <w:tab w:val="left" w:pos="709"/>
        </w:tabs>
        <w:spacing w:after="0" w:line="240" w:lineRule="auto"/>
        <w:jc w:val="both"/>
        <w:rPr>
          <w:rFonts w:ascii="Times New Roman" w:eastAsia="Times New Roman" w:hAnsi="Times New Roman" w:cs="Times New Roman"/>
          <w:color w:val="000000"/>
          <w:sz w:val="28"/>
          <w:szCs w:val="28"/>
          <w:lang w:eastAsia="ru-RU"/>
        </w:rPr>
      </w:pPr>
    </w:p>
    <w:p w:rsidR="00993329" w:rsidRPr="00993329" w:rsidRDefault="00993329" w:rsidP="00993329">
      <w:pPr>
        <w:spacing w:after="0" w:line="240" w:lineRule="auto"/>
        <w:contextualSpacing/>
        <w:jc w:val="center"/>
        <w:rPr>
          <w:rFonts w:ascii="Times New Roman" w:eastAsia="Times New Roman" w:hAnsi="Times New Roman" w:cs="Times New Roman"/>
          <w:b/>
          <w:sz w:val="28"/>
          <w:szCs w:val="28"/>
          <w:lang w:eastAsia="ru-RU"/>
        </w:rPr>
      </w:pPr>
      <w:r w:rsidRPr="00993329">
        <w:rPr>
          <w:rFonts w:ascii="Times New Roman" w:eastAsia="Times New Roman" w:hAnsi="Times New Roman" w:cs="Times New Roman"/>
          <w:b/>
          <w:sz w:val="28"/>
          <w:szCs w:val="28"/>
          <w:lang w:eastAsia="ru-RU"/>
        </w:rPr>
        <w:t>Акцизы по подакцизным товарам (продукции), производимым на территории Российской Федерации</w:t>
      </w:r>
    </w:p>
    <w:p w:rsidR="00993329" w:rsidRPr="00993329" w:rsidRDefault="00993329" w:rsidP="00993329">
      <w:pPr>
        <w:spacing w:after="0" w:line="240" w:lineRule="auto"/>
        <w:contextualSpacing/>
        <w:jc w:val="both"/>
        <w:rPr>
          <w:rFonts w:ascii="Times New Roman" w:eastAsia="Times New Roman" w:hAnsi="Times New Roman" w:cs="Times New Roman"/>
          <w:b/>
          <w:sz w:val="28"/>
          <w:szCs w:val="28"/>
          <w:lang w:eastAsia="ru-RU"/>
        </w:rPr>
      </w:pPr>
    </w:p>
    <w:p w:rsidR="00993329" w:rsidRPr="00993329" w:rsidRDefault="00993329" w:rsidP="0099332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993329">
        <w:rPr>
          <w:rFonts w:ascii="Times New Roman" w:eastAsia="Times New Roman" w:hAnsi="Times New Roman" w:cs="Times New Roman"/>
          <w:sz w:val="28"/>
          <w:szCs w:val="28"/>
          <w:lang w:eastAsia="ru-RU"/>
        </w:rPr>
        <w:t>Исходя из сумм, учтенных в проекте закона края «О краевом бюджете на 2025 год и плановый период 2026-2027 годов», прогноз поступления   в бюджеты городского и сельских поселений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993329">
        <w:rPr>
          <w:rFonts w:ascii="Times New Roman" w:eastAsia="Times New Roman" w:hAnsi="Times New Roman" w:cs="Times New Roman"/>
          <w:sz w:val="28"/>
          <w:szCs w:val="28"/>
          <w:lang w:eastAsia="ru-RU"/>
        </w:rPr>
        <w:t>инжекторных</w:t>
      </w:r>
      <w:proofErr w:type="spellEnd"/>
      <w:r w:rsidRPr="00993329">
        <w:rPr>
          <w:rFonts w:ascii="Times New Roman" w:eastAsia="Times New Roman" w:hAnsi="Times New Roman" w:cs="Times New Roman"/>
          <w:sz w:val="28"/>
          <w:szCs w:val="28"/>
          <w:lang w:eastAsia="ru-RU"/>
        </w:rPr>
        <w:t>)  двигателей, подлежащих распределению между бюджетом субъекта Российской Федерации и местными бюджетами с учетом установленных</w:t>
      </w:r>
      <w:proofErr w:type="gramEnd"/>
      <w:r w:rsidRPr="00993329">
        <w:rPr>
          <w:rFonts w:ascii="Times New Roman" w:eastAsia="Times New Roman" w:hAnsi="Times New Roman" w:cs="Times New Roman"/>
          <w:sz w:val="28"/>
          <w:szCs w:val="28"/>
          <w:lang w:eastAsia="ru-RU"/>
        </w:rPr>
        <w:t xml:space="preserve"> дифференцированных нормативов отчислений в размере 20%, </w:t>
      </w:r>
      <w:proofErr w:type="gramStart"/>
      <w:r w:rsidRPr="00993329">
        <w:rPr>
          <w:rFonts w:ascii="Times New Roman" w:eastAsia="Times New Roman" w:hAnsi="Times New Roman" w:cs="Times New Roman"/>
          <w:sz w:val="28"/>
          <w:szCs w:val="28"/>
          <w:lang w:eastAsia="ru-RU"/>
        </w:rPr>
        <w:t>приведен</w:t>
      </w:r>
      <w:proofErr w:type="gramEnd"/>
      <w:r w:rsidRPr="00993329">
        <w:rPr>
          <w:rFonts w:ascii="Times New Roman" w:eastAsia="Times New Roman" w:hAnsi="Times New Roman" w:cs="Times New Roman"/>
          <w:sz w:val="28"/>
          <w:szCs w:val="28"/>
          <w:lang w:eastAsia="ru-RU"/>
        </w:rPr>
        <w:t xml:space="preserve"> в таблице по подстатьям бюджетной классификации. </w:t>
      </w:r>
    </w:p>
    <w:p w:rsidR="00993329" w:rsidRPr="00993329" w:rsidRDefault="00993329" w:rsidP="00993329">
      <w:pPr>
        <w:spacing w:after="0" w:line="240" w:lineRule="auto"/>
        <w:contextualSpacing/>
        <w:jc w:val="both"/>
        <w:rPr>
          <w:rFonts w:ascii="Times New Roman" w:eastAsia="Times New Roman" w:hAnsi="Times New Roman" w:cs="Times New Roman"/>
          <w:b/>
          <w:sz w:val="28"/>
          <w:szCs w:val="28"/>
          <w:lang w:eastAsia="ru-RU"/>
        </w:rPr>
      </w:pPr>
    </w:p>
    <w:p w:rsidR="00993329" w:rsidRPr="00993329" w:rsidRDefault="00993329" w:rsidP="00993329">
      <w:pPr>
        <w:spacing w:after="0" w:line="240" w:lineRule="auto"/>
        <w:ind w:left="284"/>
        <w:contextualSpacing/>
        <w:jc w:val="both"/>
        <w:rPr>
          <w:rFonts w:ascii="Times New Roman" w:eastAsia="Times New Roman" w:hAnsi="Times New Roman" w:cs="Times New Roman"/>
          <w:sz w:val="24"/>
          <w:szCs w:val="24"/>
          <w:lang w:eastAsia="ru-RU"/>
        </w:rPr>
      </w:pPr>
      <w:r w:rsidRPr="00993329">
        <w:rPr>
          <w:rFonts w:ascii="Times New Roman" w:eastAsia="Times New Roman" w:hAnsi="Times New Roman" w:cs="Times New Roman"/>
          <w:b/>
          <w:sz w:val="28"/>
          <w:szCs w:val="28"/>
          <w:lang w:eastAsia="ru-RU"/>
        </w:rPr>
        <w:t xml:space="preserve">                                                                                                            </w:t>
      </w:r>
      <w:r w:rsidRPr="00993329">
        <w:rPr>
          <w:rFonts w:ascii="Times New Roman" w:eastAsia="Times New Roman" w:hAnsi="Times New Roman" w:cs="Times New Roman"/>
          <w:sz w:val="24"/>
          <w:szCs w:val="24"/>
          <w:lang w:eastAsia="ru-RU"/>
        </w:rPr>
        <w:t>(тыс. рублей)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678"/>
        <w:gridCol w:w="851"/>
        <w:gridCol w:w="850"/>
        <w:gridCol w:w="851"/>
      </w:tblGrid>
      <w:tr w:rsidR="00993329" w:rsidRPr="00993329" w:rsidTr="00425D2B">
        <w:trPr>
          <w:cantSplit/>
          <w:trHeight w:val="417"/>
        </w:trPr>
        <w:tc>
          <w:tcPr>
            <w:tcW w:w="2835"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Код</w:t>
            </w:r>
          </w:p>
        </w:tc>
        <w:tc>
          <w:tcPr>
            <w:tcW w:w="4678"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Наименование</w:t>
            </w:r>
          </w:p>
        </w:tc>
        <w:tc>
          <w:tcPr>
            <w:tcW w:w="851"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2025г</w:t>
            </w:r>
          </w:p>
        </w:tc>
        <w:tc>
          <w:tcPr>
            <w:tcW w:w="850"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2026г</w:t>
            </w:r>
          </w:p>
        </w:tc>
        <w:tc>
          <w:tcPr>
            <w:tcW w:w="851"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2027г</w:t>
            </w:r>
          </w:p>
        </w:tc>
      </w:tr>
      <w:tr w:rsidR="00993329" w:rsidRPr="00993329" w:rsidTr="00425D2B">
        <w:trPr>
          <w:cantSplit/>
          <w:trHeight w:val="1490"/>
        </w:trPr>
        <w:tc>
          <w:tcPr>
            <w:tcW w:w="2835"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p>
          <w:p w:rsidR="00993329" w:rsidRPr="00993329" w:rsidRDefault="00993329" w:rsidP="00993329">
            <w:pPr>
              <w:spacing w:after="0" w:line="240" w:lineRule="auto"/>
              <w:rPr>
                <w:rFonts w:ascii="Times New Roman" w:eastAsia="Times New Roman" w:hAnsi="Times New Roman" w:cs="Times New Roman"/>
                <w:b/>
                <w:sz w:val="24"/>
                <w:szCs w:val="24"/>
                <w:lang w:eastAsia="ru-RU"/>
              </w:rPr>
            </w:pPr>
            <w:r w:rsidRPr="00993329">
              <w:rPr>
                <w:rFonts w:ascii="Times New Roman" w:eastAsia="Times New Roman" w:hAnsi="Times New Roman" w:cs="Times New Roman"/>
                <w:sz w:val="24"/>
                <w:szCs w:val="24"/>
                <w:lang w:eastAsia="ru-RU"/>
              </w:rPr>
              <w:t>000103022031010000110</w:t>
            </w:r>
          </w:p>
        </w:tc>
        <w:tc>
          <w:tcPr>
            <w:tcW w:w="4678" w:type="dxa"/>
          </w:tcPr>
          <w:p w:rsidR="00993329" w:rsidRPr="00993329" w:rsidRDefault="00993329" w:rsidP="00993329">
            <w:pPr>
              <w:spacing w:after="0" w:line="240" w:lineRule="auto"/>
              <w:rPr>
                <w:rFonts w:ascii="Times New Roman" w:eastAsia="Times New Roman" w:hAnsi="Times New Roman" w:cs="Times New Roman"/>
                <w:b/>
                <w:sz w:val="24"/>
                <w:szCs w:val="24"/>
                <w:lang w:eastAsia="ru-RU"/>
              </w:rPr>
            </w:pPr>
            <w:r w:rsidRPr="00993329">
              <w:rPr>
                <w:rFonts w:ascii="Times New Roman" w:eastAsia="Times New Roman" w:hAnsi="Times New Roman" w:cs="Times New Roman"/>
                <w:sz w:val="24"/>
                <w:szCs w:val="24"/>
                <w:lang w:eastAsia="ru-RU"/>
              </w:rPr>
              <w:t>Доходы от уплаты акцизов на дизельное топливо,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w:t>
            </w:r>
          </w:p>
        </w:tc>
        <w:tc>
          <w:tcPr>
            <w:tcW w:w="851"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p>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395,2</w:t>
            </w:r>
          </w:p>
        </w:tc>
        <w:tc>
          <w:tcPr>
            <w:tcW w:w="850"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411,0</w:t>
            </w:r>
          </w:p>
        </w:tc>
        <w:tc>
          <w:tcPr>
            <w:tcW w:w="851"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427,4</w:t>
            </w:r>
          </w:p>
        </w:tc>
      </w:tr>
      <w:tr w:rsidR="00993329" w:rsidRPr="00993329" w:rsidTr="00425D2B">
        <w:trPr>
          <w:cantSplit/>
          <w:trHeight w:val="580"/>
        </w:trPr>
        <w:tc>
          <w:tcPr>
            <w:tcW w:w="2835"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p>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val="en-US" w:eastAsia="ru-RU"/>
              </w:rPr>
              <w:t>000</w:t>
            </w:r>
            <w:r w:rsidRPr="00993329">
              <w:rPr>
                <w:rFonts w:ascii="Times New Roman" w:eastAsia="Times New Roman" w:hAnsi="Times New Roman" w:cs="Times New Roman"/>
                <w:sz w:val="24"/>
                <w:szCs w:val="24"/>
                <w:lang w:eastAsia="ru-RU"/>
              </w:rPr>
              <w:t>103022041010000110</w:t>
            </w:r>
          </w:p>
        </w:tc>
        <w:tc>
          <w:tcPr>
            <w:tcW w:w="4678" w:type="dxa"/>
          </w:tcPr>
          <w:p w:rsidR="00993329" w:rsidRPr="00993329" w:rsidRDefault="00993329" w:rsidP="00993329">
            <w:pPr>
              <w:spacing w:after="0" w:line="240" w:lineRule="auto"/>
              <w:rPr>
                <w:rFonts w:ascii="Times New Roman" w:eastAsia="Times New Roman" w:hAnsi="Times New Roman" w:cs="Times New Roman"/>
                <w:b/>
                <w:sz w:val="24"/>
                <w:szCs w:val="24"/>
                <w:lang w:eastAsia="ru-RU"/>
              </w:rPr>
            </w:pPr>
            <w:r w:rsidRPr="00993329">
              <w:rPr>
                <w:rFonts w:ascii="Times New Roman" w:eastAsia="Times New Roman" w:hAnsi="Times New Roman" w:cs="Times New Roman"/>
                <w:sz w:val="24"/>
                <w:szCs w:val="24"/>
                <w:lang w:eastAsia="ru-RU"/>
              </w:rPr>
              <w:t>Доходы от уплаты акцизов на</w:t>
            </w:r>
            <w:r w:rsidRPr="00993329">
              <w:rPr>
                <w:rFonts w:ascii="Times New Roman" w:eastAsia="Times New Roman" w:hAnsi="Times New Roman" w:cs="Times New Roman"/>
                <w:b/>
                <w:sz w:val="24"/>
                <w:szCs w:val="24"/>
                <w:lang w:eastAsia="ru-RU"/>
              </w:rPr>
              <w:t xml:space="preserve"> </w:t>
            </w:r>
            <w:r w:rsidRPr="00993329">
              <w:rPr>
                <w:rFonts w:ascii="Times New Roman" w:eastAsia="Times New Roman" w:hAnsi="Times New Roman" w:cs="Times New Roman"/>
                <w:sz w:val="24"/>
                <w:szCs w:val="24"/>
                <w:lang w:eastAsia="ru-RU"/>
              </w:rPr>
              <w:t>Моторные масла для дизельных и (или) карбюраторных (</w:t>
            </w:r>
            <w:proofErr w:type="spellStart"/>
            <w:r w:rsidRPr="00993329">
              <w:rPr>
                <w:rFonts w:ascii="Times New Roman" w:eastAsia="Times New Roman" w:hAnsi="Times New Roman" w:cs="Times New Roman"/>
                <w:sz w:val="24"/>
                <w:szCs w:val="24"/>
                <w:lang w:eastAsia="ru-RU"/>
              </w:rPr>
              <w:t>инжекторных</w:t>
            </w:r>
            <w:proofErr w:type="spellEnd"/>
            <w:r w:rsidRPr="00993329">
              <w:rPr>
                <w:rFonts w:ascii="Times New Roman" w:eastAsia="Times New Roman" w:hAnsi="Times New Roman" w:cs="Times New Roman"/>
                <w:sz w:val="24"/>
                <w:szCs w:val="24"/>
                <w:lang w:eastAsia="ru-RU"/>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51"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2,0</w:t>
            </w:r>
          </w:p>
        </w:tc>
        <w:tc>
          <w:tcPr>
            <w:tcW w:w="850"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2,1</w:t>
            </w:r>
          </w:p>
        </w:tc>
        <w:tc>
          <w:tcPr>
            <w:tcW w:w="851"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2,2</w:t>
            </w:r>
          </w:p>
        </w:tc>
      </w:tr>
      <w:tr w:rsidR="00993329" w:rsidRPr="00993329" w:rsidTr="00425D2B">
        <w:trPr>
          <w:cantSplit/>
          <w:trHeight w:val="655"/>
        </w:trPr>
        <w:tc>
          <w:tcPr>
            <w:tcW w:w="2835" w:type="dxa"/>
          </w:tcPr>
          <w:p w:rsidR="00993329" w:rsidRPr="00993329" w:rsidRDefault="00993329" w:rsidP="00993329">
            <w:pPr>
              <w:spacing w:after="0" w:line="240" w:lineRule="auto"/>
              <w:rPr>
                <w:rFonts w:ascii="Times New Roman" w:eastAsia="Times New Roman" w:hAnsi="Times New Roman" w:cs="Times New Roman"/>
                <w:b/>
                <w:sz w:val="24"/>
                <w:szCs w:val="24"/>
                <w:lang w:eastAsia="ru-RU"/>
              </w:rPr>
            </w:pPr>
          </w:p>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val="en-US" w:eastAsia="ru-RU"/>
              </w:rPr>
              <w:t>000</w:t>
            </w:r>
            <w:r w:rsidRPr="00993329">
              <w:rPr>
                <w:rFonts w:ascii="Times New Roman" w:eastAsia="Times New Roman" w:hAnsi="Times New Roman" w:cs="Times New Roman"/>
                <w:sz w:val="24"/>
                <w:szCs w:val="24"/>
                <w:lang w:eastAsia="ru-RU"/>
              </w:rPr>
              <w:t>10302251010000110</w:t>
            </w:r>
          </w:p>
        </w:tc>
        <w:tc>
          <w:tcPr>
            <w:tcW w:w="4678" w:type="dxa"/>
          </w:tcPr>
          <w:p w:rsidR="00993329" w:rsidRPr="00993329" w:rsidRDefault="00993329" w:rsidP="00993329">
            <w:pPr>
              <w:spacing w:after="0" w:line="240" w:lineRule="auto"/>
              <w:rPr>
                <w:rFonts w:ascii="Times New Roman" w:eastAsia="Times New Roman" w:hAnsi="Times New Roman" w:cs="Times New Roman"/>
                <w:b/>
                <w:sz w:val="24"/>
                <w:szCs w:val="24"/>
                <w:lang w:eastAsia="ru-RU"/>
              </w:rPr>
            </w:pPr>
            <w:r w:rsidRPr="00993329">
              <w:rPr>
                <w:rFonts w:ascii="Times New Roman" w:eastAsia="Times New Roman" w:hAnsi="Times New Roman" w:cs="Times New Roman"/>
                <w:sz w:val="24"/>
                <w:szCs w:val="24"/>
                <w:lang w:eastAsia="ru-RU"/>
              </w:rPr>
              <w:t>Доходы от уплаты акцизов на</w:t>
            </w:r>
            <w:r w:rsidRPr="00993329">
              <w:rPr>
                <w:rFonts w:ascii="Times New Roman" w:eastAsia="Times New Roman" w:hAnsi="Times New Roman" w:cs="Times New Roman"/>
                <w:b/>
                <w:sz w:val="24"/>
                <w:szCs w:val="24"/>
                <w:lang w:eastAsia="ru-RU"/>
              </w:rPr>
              <w:t xml:space="preserve"> </w:t>
            </w:r>
            <w:r w:rsidRPr="00993329">
              <w:rPr>
                <w:rFonts w:ascii="Times New Roman" w:eastAsia="Times New Roman" w:hAnsi="Times New Roman" w:cs="Times New Roman"/>
                <w:sz w:val="24"/>
                <w:szCs w:val="24"/>
                <w:lang w:eastAsia="ru-RU"/>
              </w:rPr>
              <w:t xml:space="preserve">Автомобильный бензин, производимый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851" w:type="dxa"/>
          </w:tcPr>
          <w:p w:rsidR="00993329" w:rsidRPr="00993329" w:rsidRDefault="00993329" w:rsidP="00993329">
            <w:pPr>
              <w:spacing w:after="0" w:line="240" w:lineRule="auto"/>
              <w:jc w:val="center"/>
              <w:rPr>
                <w:rFonts w:ascii="Times New Roman" w:eastAsia="Times New Roman" w:hAnsi="Times New Roman" w:cs="Times New Roman"/>
                <w:b/>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406,0</w:t>
            </w:r>
          </w:p>
        </w:tc>
        <w:tc>
          <w:tcPr>
            <w:tcW w:w="850"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422,2</w:t>
            </w:r>
          </w:p>
        </w:tc>
        <w:tc>
          <w:tcPr>
            <w:tcW w:w="851"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439,1</w:t>
            </w:r>
          </w:p>
        </w:tc>
      </w:tr>
      <w:tr w:rsidR="00993329" w:rsidRPr="00993329" w:rsidTr="00425D2B">
        <w:trPr>
          <w:cantSplit/>
          <w:trHeight w:val="699"/>
        </w:trPr>
        <w:tc>
          <w:tcPr>
            <w:tcW w:w="2835" w:type="dxa"/>
          </w:tcPr>
          <w:p w:rsidR="00993329" w:rsidRPr="00993329" w:rsidRDefault="00993329" w:rsidP="00993329">
            <w:pPr>
              <w:spacing w:after="0" w:line="240" w:lineRule="auto"/>
              <w:rPr>
                <w:rFonts w:ascii="Times New Roman" w:eastAsia="Times New Roman" w:hAnsi="Times New Roman" w:cs="Times New Roman"/>
                <w:b/>
                <w:sz w:val="24"/>
                <w:szCs w:val="24"/>
                <w:lang w:eastAsia="ru-RU"/>
              </w:rPr>
            </w:pPr>
          </w:p>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val="en-US" w:eastAsia="ru-RU"/>
              </w:rPr>
              <w:t>000</w:t>
            </w:r>
            <w:r w:rsidRPr="00993329">
              <w:rPr>
                <w:rFonts w:ascii="Times New Roman" w:eastAsia="Times New Roman" w:hAnsi="Times New Roman" w:cs="Times New Roman"/>
                <w:sz w:val="24"/>
                <w:szCs w:val="24"/>
                <w:lang w:eastAsia="ru-RU"/>
              </w:rPr>
              <w:t>10302261010000110</w:t>
            </w:r>
          </w:p>
        </w:tc>
        <w:tc>
          <w:tcPr>
            <w:tcW w:w="4678" w:type="dxa"/>
          </w:tcPr>
          <w:p w:rsidR="00993329" w:rsidRPr="00993329" w:rsidRDefault="00993329" w:rsidP="00993329">
            <w:pPr>
              <w:spacing w:after="0" w:line="240" w:lineRule="auto"/>
              <w:rPr>
                <w:rFonts w:ascii="Times New Roman" w:eastAsia="Times New Roman" w:hAnsi="Times New Roman" w:cs="Times New Roman"/>
                <w:b/>
                <w:sz w:val="24"/>
                <w:szCs w:val="24"/>
                <w:lang w:eastAsia="ru-RU"/>
              </w:rPr>
            </w:pPr>
            <w:r w:rsidRPr="00993329">
              <w:rPr>
                <w:rFonts w:ascii="Times New Roman" w:eastAsia="Times New Roman" w:hAnsi="Times New Roman" w:cs="Times New Roman"/>
                <w:sz w:val="24"/>
                <w:szCs w:val="24"/>
                <w:lang w:eastAsia="ru-RU"/>
              </w:rPr>
              <w:t xml:space="preserve">Доходы от уплаты акцизов </w:t>
            </w:r>
            <w:proofErr w:type="gramStart"/>
            <w:r w:rsidRPr="00993329">
              <w:rPr>
                <w:rFonts w:ascii="Times New Roman" w:eastAsia="Times New Roman" w:hAnsi="Times New Roman" w:cs="Times New Roman"/>
                <w:sz w:val="24"/>
                <w:szCs w:val="24"/>
                <w:lang w:eastAsia="ru-RU"/>
              </w:rPr>
              <w:t>на</w:t>
            </w:r>
            <w:proofErr w:type="gramEnd"/>
          </w:p>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прямогонный бензин, производимый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51" w:type="dxa"/>
          </w:tcPr>
          <w:p w:rsidR="00993329" w:rsidRPr="00993329" w:rsidRDefault="00993329" w:rsidP="00993329">
            <w:pPr>
              <w:spacing w:after="0" w:line="240" w:lineRule="auto"/>
              <w:jc w:val="center"/>
              <w:rPr>
                <w:rFonts w:ascii="Times New Roman" w:eastAsia="Times New Roman" w:hAnsi="Times New Roman" w:cs="Times New Roman"/>
                <w:b/>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-61,5</w:t>
            </w:r>
          </w:p>
        </w:tc>
        <w:tc>
          <w:tcPr>
            <w:tcW w:w="850" w:type="dxa"/>
          </w:tcPr>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p>
          <w:p w:rsidR="00993329" w:rsidRPr="00993329" w:rsidRDefault="00993329" w:rsidP="00993329">
            <w:pPr>
              <w:spacing w:after="0" w:line="240" w:lineRule="auto"/>
              <w:jc w:val="cente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-63,9</w:t>
            </w:r>
          </w:p>
        </w:tc>
        <w:tc>
          <w:tcPr>
            <w:tcW w:w="851" w:type="dxa"/>
          </w:tcPr>
          <w:p w:rsidR="00993329" w:rsidRPr="00993329" w:rsidRDefault="00993329" w:rsidP="00993329">
            <w:pPr>
              <w:spacing w:after="0" w:line="240" w:lineRule="auto"/>
              <w:rPr>
                <w:rFonts w:ascii="Times New Roman" w:eastAsia="Times New Roman" w:hAnsi="Times New Roman" w:cs="Times New Roman"/>
                <w:sz w:val="24"/>
                <w:szCs w:val="24"/>
                <w:lang w:eastAsia="ru-RU"/>
              </w:rPr>
            </w:pPr>
          </w:p>
          <w:p w:rsidR="00993329" w:rsidRPr="00993329" w:rsidRDefault="00993329" w:rsidP="00993329">
            <w:pPr>
              <w:spacing w:after="0" w:line="240" w:lineRule="auto"/>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-66,5</w:t>
            </w:r>
          </w:p>
        </w:tc>
      </w:tr>
      <w:tr w:rsidR="00993329" w:rsidRPr="00993329" w:rsidTr="00425D2B">
        <w:trPr>
          <w:cantSplit/>
          <w:trHeight w:val="440"/>
        </w:trPr>
        <w:tc>
          <w:tcPr>
            <w:tcW w:w="7513" w:type="dxa"/>
            <w:gridSpan w:val="2"/>
          </w:tcPr>
          <w:p w:rsidR="00993329" w:rsidRPr="00993329" w:rsidRDefault="00993329" w:rsidP="00993329">
            <w:pPr>
              <w:spacing w:after="0" w:line="240" w:lineRule="auto"/>
              <w:ind w:firstLine="720"/>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 xml:space="preserve">          Итого</w:t>
            </w:r>
          </w:p>
        </w:tc>
        <w:tc>
          <w:tcPr>
            <w:tcW w:w="851" w:type="dxa"/>
          </w:tcPr>
          <w:p w:rsidR="00993329" w:rsidRPr="00993329" w:rsidRDefault="00993329" w:rsidP="00993329">
            <w:pP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741,7</w:t>
            </w:r>
          </w:p>
        </w:tc>
        <w:tc>
          <w:tcPr>
            <w:tcW w:w="850" w:type="dxa"/>
          </w:tcPr>
          <w:p w:rsidR="00993329" w:rsidRPr="00993329" w:rsidRDefault="00993329" w:rsidP="00993329">
            <w:pP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771,4</w:t>
            </w:r>
          </w:p>
        </w:tc>
        <w:tc>
          <w:tcPr>
            <w:tcW w:w="851" w:type="dxa"/>
          </w:tcPr>
          <w:p w:rsidR="00993329" w:rsidRPr="00993329" w:rsidRDefault="00993329" w:rsidP="00993329">
            <w:pPr>
              <w:rPr>
                <w:rFonts w:ascii="Times New Roman" w:eastAsia="Times New Roman" w:hAnsi="Times New Roman" w:cs="Times New Roman"/>
                <w:sz w:val="24"/>
                <w:szCs w:val="24"/>
                <w:lang w:eastAsia="ru-RU"/>
              </w:rPr>
            </w:pPr>
            <w:r w:rsidRPr="00993329">
              <w:rPr>
                <w:rFonts w:ascii="Times New Roman" w:eastAsia="Times New Roman" w:hAnsi="Times New Roman" w:cs="Times New Roman"/>
                <w:sz w:val="24"/>
                <w:szCs w:val="24"/>
                <w:lang w:eastAsia="ru-RU"/>
              </w:rPr>
              <w:t>802,2</w:t>
            </w:r>
          </w:p>
        </w:tc>
      </w:tr>
    </w:tbl>
    <w:p w:rsidR="00993329" w:rsidRPr="00993329" w:rsidRDefault="00993329" w:rsidP="00993329">
      <w:pPr>
        <w:spacing w:after="0" w:line="240" w:lineRule="auto"/>
        <w:jc w:val="center"/>
        <w:rPr>
          <w:rFonts w:ascii="Times New Roman" w:eastAsia="Calibri" w:hAnsi="Times New Roman" w:cs="Times New Roman"/>
          <w:b/>
          <w:sz w:val="28"/>
          <w:szCs w:val="28"/>
        </w:rPr>
      </w:pPr>
    </w:p>
    <w:p w:rsidR="00993329" w:rsidRPr="00993329" w:rsidRDefault="00993329" w:rsidP="00993329">
      <w:pPr>
        <w:spacing w:after="0" w:line="240" w:lineRule="auto"/>
        <w:jc w:val="center"/>
        <w:rPr>
          <w:rFonts w:ascii="Times New Roman" w:eastAsia="Calibri" w:hAnsi="Times New Roman" w:cs="Times New Roman"/>
          <w:b/>
          <w:sz w:val="28"/>
          <w:szCs w:val="28"/>
        </w:rPr>
      </w:pPr>
      <w:r w:rsidRPr="00993329">
        <w:rPr>
          <w:rFonts w:ascii="Times New Roman" w:eastAsia="Calibri" w:hAnsi="Times New Roman" w:cs="Times New Roman"/>
          <w:b/>
          <w:sz w:val="28"/>
          <w:szCs w:val="28"/>
        </w:rPr>
        <w:t>Налоги на совокупный доход</w:t>
      </w:r>
    </w:p>
    <w:p w:rsidR="00993329" w:rsidRPr="00993329" w:rsidRDefault="00993329" w:rsidP="00993329">
      <w:pPr>
        <w:spacing w:after="0" w:line="240" w:lineRule="auto"/>
        <w:jc w:val="center"/>
        <w:rPr>
          <w:rFonts w:ascii="Times New Roman" w:eastAsia="Calibri" w:hAnsi="Times New Roman" w:cs="Times New Roman"/>
          <w:b/>
          <w:sz w:val="28"/>
          <w:szCs w:val="28"/>
        </w:rPr>
      </w:pPr>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Расчет суммы </w:t>
      </w:r>
      <w:r w:rsidRPr="00993329">
        <w:rPr>
          <w:rFonts w:ascii="Times New Roman" w:eastAsia="Times New Roman" w:hAnsi="Times New Roman" w:cs="Times New Roman"/>
          <w:iCs/>
          <w:sz w:val="28"/>
          <w:szCs w:val="28"/>
          <w:lang w:eastAsia="ru-RU"/>
        </w:rPr>
        <w:t>единого сельскохозяйственного налога опре</w:t>
      </w:r>
      <w:r w:rsidRPr="00993329">
        <w:rPr>
          <w:rFonts w:ascii="Times New Roman" w:eastAsia="Times New Roman" w:hAnsi="Times New Roman" w:cs="Times New Roman"/>
          <w:sz w:val="28"/>
          <w:szCs w:val="28"/>
          <w:lang w:eastAsia="ru-RU"/>
        </w:rPr>
        <w:t>делен в соответствии с действующим налоговым и бюджетным законодательством, а также Законом Красноярского края от 10.07.2007 № 2-317 «О межбюджетных отношениях в Красноярском крае».</w:t>
      </w:r>
    </w:p>
    <w:p w:rsidR="00993329" w:rsidRPr="00993329" w:rsidRDefault="00993329" w:rsidP="00993329">
      <w:pPr>
        <w:autoSpaceDE w:val="0"/>
        <w:autoSpaceDN w:val="0"/>
        <w:adjustRightInd w:val="0"/>
        <w:spacing w:after="0" w:line="240" w:lineRule="auto"/>
        <w:jc w:val="both"/>
        <w:rPr>
          <w:rFonts w:ascii="Times New Roman" w:eastAsia="Calibri"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Поступление налога на 2025-2027 годы </w:t>
      </w:r>
      <w:proofErr w:type="gramStart"/>
      <w:r w:rsidRPr="00993329">
        <w:rPr>
          <w:rFonts w:ascii="Times New Roman" w:eastAsia="Times New Roman" w:hAnsi="Times New Roman" w:cs="Times New Roman"/>
          <w:sz w:val="28"/>
          <w:szCs w:val="28"/>
          <w:lang w:eastAsia="ru-RU"/>
        </w:rPr>
        <w:t>прогнозируется на основе отчета</w:t>
      </w:r>
      <w:r w:rsidRPr="00993329">
        <w:rPr>
          <w:rFonts w:ascii="Times New Roman" w:eastAsia="Times New Roman" w:hAnsi="Times New Roman" w:cs="Times New Roman"/>
          <w:sz w:val="24"/>
          <w:szCs w:val="24"/>
          <w:lang w:eastAsia="ru-RU"/>
        </w:rPr>
        <w:t xml:space="preserve"> </w:t>
      </w:r>
      <w:r w:rsidRPr="00993329">
        <w:rPr>
          <w:rFonts w:ascii="Times New Roman" w:eastAsia="Times New Roman" w:hAnsi="Times New Roman" w:cs="Times New Roman"/>
          <w:sz w:val="28"/>
          <w:szCs w:val="28"/>
          <w:lang w:eastAsia="ru-RU"/>
        </w:rPr>
        <w:t>МРИ</w:t>
      </w:r>
      <w:proofErr w:type="gramEnd"/>
      <w:r w:rsidRPr="00993329">
        <w:rPr>
          <w:rFonts w:ascii="Times New Roman" w:eastAsia="Times New Roman" w:hAnsi="Times New Roman" w:cs="Times New Roman"/>
          <w:sz w:val="28"/>
          <w:szCs w:val="28"/>
          <w:lang w:eastAsia="ru-RU"/>
        </w:rPr>
        <w:t xml:space="preserve"> ФНС России № 10 по Красноярскому краю по форме № 5-ЕСХН «О налоговой базе и структуре начислений по единому сельскохозяйственному налогу» по итогам 2024 года, с использованием показателей Прогноза СЭР.</w:t>
      </w:r>
    </w:p>
    <w:p w:rsidR="00993329" w:rsidRPr="00993329" w:rsidRDefault="00993329" w:rsidP="00993329">
      <w:pPr>
        <w:spacing w:after="0" w:line="240" w:lineRule="auto"/>
        <w:jc w:val="both"/>
        <w:rPr>
          <w:rFonts w:ascii="Times New Roman" w:eastAsia="Times New Roman" w:hAnsi="Times New Roman" w:cs="Times New Roman"/>
          <w:color w:val="000000"/>
          <w:sz w:val="28"/>
          <w:szCs w:val="28"/>
          <w:lang w:eastAsia="ru-RU"/>
        </w:rPr>
      </w:pPr>
      <w:r w:rsidRPr="00993329">
        <w:rPr>
          <w:rFonts w:ascii="Times New Roman" w:eastAsia="Times New Roman" w:hAnsi="Times New Roman" w:cs="Times New Roman"/>
          <w:color w:val="000000"/>
          <w:sz w:val="28"/>
          <w:szCs w:val="28"/>
          <w:lang w:eastAsia="ru-RU"/>
        </w:rPr>
        <w:t xml:space="preserve">         ЕСХН спрогнозирован с учетом сроков уплаты налога, норматива отчисления в сельские бюджеты в размере 30%, собираемости в размере 100%, также учтен ежегодный рост на индекс потребительских цен предшествующего года.</w:t>
      </w:r>
    </w:p>
    <w:p w:rsidR="00993329" w:rsidRPr="00993329" w:rsidRDefault="00993329" w:rsidP="009933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93329" w:rsidRPr="00993329" w:rsidRDefault="00993329" w:rsidP="0099332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93329">
        <w:rPr>
          <w:rFonts w:ascii="Times New Roman" w:eastAsia="Times New Roman" w:hAnsi="Times New Roman" w:cs="Times New Roman"/>
          <w:b/>
          <w:bCs/>
          <w:sz w:val="28"/>
          <w:szCs w:val="28"/>
          <w:lang w:eastAsia="ru-RU"/>
        </w:rPr>
        <w:t>Налоги на имущество</w:t>
      </w:r>
    </w:p>
    <w:p w:rsidR="00993329" w:rsidRPr="00993329" w:rsidRDefault="00993329" w:rsidP="00993329">
      <w:pPr>
        <w:spacing w:after="0" w:line="240" w:lineRule="auto"/>
        <w:rPr>
          <w:rFonts w:ascii="Times New Roman" w:eastAsia="Times New Roman" w:hAnsi="Times New Roman" w:cs="Times New Roman"/>
          <w:bCs/>
          <w:sz w:val="28"/>
          <w:szCs w:val="28"/>
          <w:lang w:eastAsia="ru-RU"/>
        </w:rPr>
      </w:pPr>
    </w:p>
    <w:p w:rsidR="00993329" w:rsidRPr="00993329" w:rsidRDefault="00993329" w:rsidP="00993329">
      <w:pPr>
        <w:spacing w:after="0" w:line="240" w:lineRule="auto"/>
        <w:jc w:val="center"/>
        <w:rPr>
          <w:rFonts w:ascii="Times New Roman" w:eastAsia="Times New Roman" w:hAnsi="Times New Roman" w:cs="Times New Roman"/>
          <w:bCs/>
          <w:sz w:val="28"/>
          <w:szCs w:val="28"/>
          <w:lang w:eastAsia="ru-RU"/>
        </w:rPr>
      </w:pPr>
      <w:r w:rsidRPr="00993329">
        <w:rPr>
          <w:rFonts w:ascii="Times New Roman" w:eastAsia="Times New Roman" w:hAnsi="Times New Roman" w:cs="Times New Roman"/>
          <w:bCs/>
          <w:sz w:val="28"/>
          <w:szCs w:val="28"/>
          <w:lang w:eastAsia="ru-RU"/>
        </w:rPr>
        <w:t>Налог на имущество физических лиц:</w:t>
      </w:r>
    </w:p>
    <w:p w:rsidR="00993329" w:rsidRPr="00993329" w:rsidRDefault="00993329" w:rsidP="00993329">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При определении налога на имущество физических лиц на 2025-2027 годы </w:t>
      </w:r>
      <w:proofErr w:type="gramStart"/>
      <w:r w:rsidRPr="00993329">
        <w:rPr>
          <w:rFonts w:ascii="Times New Roman" w:eastAsia="Times New Roman" w:hAnsi="Times New Roman" w:cs="Times New Roman"/>
          <w:sz w:val="28"/>
          <w:szCs w:val="28"/>
          <w:lang w:eastAsia="ru-RU"/>
        </w:rPr>
        <w:t>использовались данные отчета МРИ</w:t>
      </w:r>
      <w:proofErr w:type="gramEnd"/>
      <w:r w:rsidRPr="00993329">
        <w:rPr>
          <w:rFonts w:ascii="Times New Roman" w:eastAsia="Times New Roman" w:hAnsi="Times New Roman" w:cs="Times New Roman"/>
          <w:sz w:val="28"/>
          <w:szCs w:val="28"/>
          <w:lang w:eastAsia="ru-RU"/>
        </w:rPr>
        <w:t xml:space="preserve"> ФНС России № 10 по Красноярскому краю № 5-</w:t>
      </w:r>
      <w:r w:rsidRPr="00993329">
        <w:rPr>
          <w:rFonts w:ascii="Times New Roman" w:eastAsia="Calibri" w:hAnsi="Times New Roman" w:cs="Times New Roman"/>
          <w:sz w:val="28"/>
          <w:szCs w:val="28"/>
          <w:lang w:eastAsia="ru-RU"/>
        </w:rPr>
        <w:t> М</w:t>
      </w:r>
      <w:r w:rsidRPr="00993329">
        <w:rPr>
          <w:rFonts w:ascii="Times New Roman" w:eastAsia="Times New Roman" w:hAnsi="Times New Roman" w:cs="Times New Roman"/>
          <w:sz w:val="28"/>
          <w:szCs w:val="28"/>
          <w:lang w:eastAsia="ru-RU"/>
        </w:rPr>
        <w:t>Н «Отчет о налоговой базе и структуре начислений по местным налогам» за 2023 год, о</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суммах</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налога,</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подлежащих</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уплате</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в</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 xml:space="preserve">бюджет, расчетного уровня собираемости. </w:t>
      </w:r>
    </w:p>
    <w:p w:rsidR="00993329" w:rsidRPr="00993329" w:rsidRDefault="00993329" w:rsidP="00993329">
      <w:pPr>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Прогноз поступления налога на имущество физических лиц определен с учетом норматива отчислений в бюджеты поселений 100%, собираемость налога на 2025 год 95,0%, 2026-2027 годы 96,0%, 97% соответственно.</w:t>
      </w:r>
    </w:p>
    <w:p w:rsidR="00993329" w:rsidRPr="00993329" w:rsidRDefault="00993329" w:rsidP="00993329">
      <w:pPr>
        <w:spacing w:after="0" w:line="240" w:lineRule="auto"/>
        <w:rPr>
          <w:rFonts w:ascii="Times New Roman" w:eastAsia="Times New Roman" w:hAnsi="Times New Roman" w:cs="Times New Roman"/>
          <w:b/>
          <w:color w:val="000000"/>
          <w:sz w:val="28"/>
          <w:szCs w:val="28"/>
          <w:lang w:eastAsia="ru-RU"/>
        </w:rPr>
      </w:pPr>
      <w:r w:rsidRPr="00993329">
        <w:rPr>
          <w:rFonts w:ascii="Times New Roman" w:eastAsia="Times New Roman" w:hAnsi="Times New Roman" w:cs="Times New Roman"/>
          <w:b/>
          <w:color w:val="000000"/>
          <w:sz w:val="28"/>
          <w:szCs w:val="28"/>
          <w:lang w:eastAsia="ru-RU"/>
        </w:rPr>
        <w:lastRenderedPageBreak/>
        <w:t xml:space="preserve">  </w:t>
      </w:r>
    </w:p>
    <w:p w:rsidR="00993329" w:rsidRPr="00993329" w:rsidRDefault="00993329" w:rsidP="00993329">
      <w:pPr>
        <w:spacing w:after="0" w:line="240" w:lineRule="auto"/>
        <w:jc w:val="center"/>
        <w:rPr>
          <w:rFonts w:ascii="Times New Roman" w:eastAsia="Times New Roman" w:hAnsi="Times New Roman" w:cs="Times New Roman"/>
          <w:bCs/>
          <w:sz w:val="28"/>
          <w:szCs w:val="28"/>
          <w:lang w:eastAsia="ru-RU"/>
        </w:rPr>
      </w:pPr>
      <w:r w:rsidRPr="00993329">
        <w:rPr>
          <w:rFonts w:ascii="Times New Roman" w:eastAsia="Times New Roman" w:hAnsi="Times New Roman" w:cs="Times New Roman"/>
          <w:bCs/>
          <w:sz w:val="28"/>
          <w:szCs w:val="28"/>
          <w:lang w:eastAsia="ru-RU"/>
        </w:rPr>
        <w:t>Земельный налог:</w:t>
      </w:r>
    </w:p>
    <w:p w:rsidR="00993329" w:rsidRPr="00993329" w:rsidRDefault="00993329" w:rsidP="00993329">
      <w:pPr>
        <w:spacing w:after="0" w:line="240" w:lineRule="auto"/>
        <w:rPr>
          <w:rFonts w:ascii="Times New Roman" w:eastAsia="Times New Roman" w:hAnsi="Times New Roman" w:cs="Times New Roman"/>
          <w:sz w:val="28"/>
          <w:szCs w:val="28"/>
          <w:lang w:eastAsia="ru-RU"/>
        </w:rPr>
      </w:pPr>
    </w:p>
    <w:p w:rsidR="00993329" w:rsidRPr="00993329" w:rsidRDefault="00993329" w:rsidP="00993329">
      <w:pPr>
        <w:tabs>
          <w:tab w:val="left" w:pos="709"/>
        </w:tabs>
        <w:spacing w:after="0" w:line="240" w:lineRule="auto"/>
        <w:jc w:val="both"/>
        <w:rPr>
          <w:rFonts w:ascii="Times New Roman" w:eastAsia="Times New Roman" w:hAnsi="Times New Roman" w:cs="Times New Roman"/>
          <w:bCs/>
          <w:sz w:val="28"/>
          <w:szCs w:val="28"/>
          <w:lang w:eastAsia="ru-RU"/>
        </w:rPr>
      </w:pPr>
      <w:r w:rsidRPr="00993329">
        <w:rPr>
          <w:rFonts w:ascii="Times New Roman" w:eastAsia="Times New Roman" w:hAnsi="Times New Roman" w:cs="Times New Roman"/>
          <w:bCs/>
          <w:sz w:val="28"/>
          <w:szCs w:val="28"/>
          <w:lang w:eastAsia="ru-RU"/>
        </w:rPr>
        <w:t xml:space="preserve">          П</w:t>
      </w:r>
      <w:r w:rsidRPr="00993329">
        <w:rPr>
          <w:rFonts w:ascii="Times New Roman" w:eastAsia="Times New Roman" w:hAnsi="Times New Roman" w:cs="Times New Roman"/>
          <w:sz w:val="28"/>
          <w:szCs w:val="28"/>
          <w:lang w:eastAsia="ru-RU"/>
        </w:rPr>
        <w:t>ри определении поступления земельного налога учтено:</w:t>
      </w:r>
    </w:p>
    <w:p w:rsidR="00993329" w:rsidRPr="00993329" w:rsidRDefault="00993329" w:rsidP="00993329">
      <w:pPr>
        <w:autoSpaceDE w:val="0"/>
        <w:autoSpaceDN w:val="0"/>
        <w:adjustRightInd w:val="0"/>
        <w:spacing w:after="0" w:line="240" w:lineRule="auto"/>
        <w:jc w:val="both"/>
        <w:rPr>
          <w:rFonts w:ascii="Times New Roman" w:eastAsia="Calibri" w:hAnsi="Times New Roman" w:cs="Times New Roman"/>
          <w:color w:val="000000"/>
          <w:sz w:val="28"/>
          <w:szCs w:val="28"/>
        </w:rPr>
      </w:pPr>
      <w:r w:rsidRPr="00993329">
        <w:rPr>
          <w:rFonts w:ascii="Times New Roman" w:eastAsia="Calibri" w:hAnsi="Times New Roman" w:cs="Times New Roman"/>
          <w:color w:val="000000"/>
          <w:sz w:val="28"/>
          <w:szCs w:val="28"/>
        </w:rPr>
        <w:t xml:space="preserve">          - отчет МРИ ФНС России № 10 по Красноярскому краю, по форме 5-МН «Отчет о налоговой базе и структуре начислений по местным налогам» за 2023 год</w:t>
      </w:r>
      <w:proofErr w:type="gramStart"/>
      <w:r w:rsidRPr="00993329">
        <w:rPr>
          <w:rFonts w:ascii="Times New Roman" w:eastAsia="Calibri" w:hAnsi="Times New Roman" w:cs="Times New Roman"/>
          <w:color w:val="000000"/>
          <w:sz w:val="28"/>
          <w:szCs w:val="28"/>
        </w:rPr>
        <w:t xml:space="preserve"> ;</w:t>
      </w:r>
      <w:proofErr w:type="gramEnd"/>
      <w:r w:rsidRPr="00993329">
        <w:rPr>
          <w:rFonts w:ascii="Times New Roman" w:eastAsia="Calibri" w:hAnsi="Times New Roman" w:cs="Times New Roman"/>
          <w:color w:val="000000"/>
          <w:sz w:val="28"/>
          <w:szCs w:val="28"/>
        </w:rPr>
        <w:t xml:space="preserve"> </w:t>
      </w:r>
    </w:p>
    <w:p w:rsidR="00993329" w:rsidRPr="00993329" w:rsidRDefault="00993329" w:rsidP="00993329">
      <w:pPr>
        <w:autoSpaceDE w:val="0"/>
        <w:autoSpaceDN w:val="0"/>
        <w:adjustRightInd w:val="0"/>
        <w:spacing w:after="0" w:line="240" w:lineRule="auto"/>
        <w:jc w:val="both"/>
        <w:rPr>
          <w:rFonts w:ascii="Times New Roman" w:eastAsia="Calibri" w:hAnsi="Times New Roman" w:cs="Times New Roman"/>
          <w:color w:val="000000"/>
          <w:sz w:val="28"/>
          <w:szCs w:val="28"/>
        </w:rPr>
      </w:pPr>
      <w:r w:rsidRPr="00993329">
        <w:rPr>
          <w:rFonts w:ascii="Times New Roman" w:eastAsia="Calibri" w:hAnsi="Times New Roman" w:cs="Times New Roman"/>
          <w:color w:val="000000"/>
          <w:sz w:val="28"/>
          <w:szCs w:val="28"/>
        </w:rPr>
        <w:t xml:space="preserve">        - отчет </w:t>
      </w:r>
      <w:proofErr w:type="gramStart"/>
      <w:r w:rsidRPr="00993329">
        <w:rPr>
          <w:rFonts w:ascii="Times New Roman" w:eastAsia="Calibri" w:hAnsi="Times New Roman" w:cs="Times New Roman"/>
          <w:color w:val="000000"/>
          <w:sz w:val="28"/>
          <w:szCs w:val="28"/>
        </w:rPr>
        <w:t>МРИ</w:t>
      </w:r>
      <w:proofErr w:type="gramEnd"/>
      <w:r w:rsidRPr="00993329">
        <w:rPr>
          <w:rFonts w:ascii="Times New Roman" w:eastAsia="Calibri" w:hAnsi="Times New Roman" w:cs="Times New Roman"/>
          <w:color w:val="000000"/>
          <w:sz w:val="28"/>
          <w:szCs w:val="28"/>
        </w:rPr>
        <w:t xml:space="preserve"> ФНС России № 10 по Красноярскому краю, приказ № 65н.     </w:t>
      </w:r>
    </w:p>
    <w:p w:rsidR="00993329" w:rsidRPr="00993329" w:rsidRDefault="00993329" w:rsidP="00993329">
      <w:pPr>
        <w:spacing w:before="68" w:after="0" w:line="240" w:lineRule="auto"/>
        <w:ind w:right="126"/>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Прогноз</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поступления</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земельного</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налога</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с</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организаций</w:t>
      </w:r>
      <w:r w:rsidRPr="00993329">
        <w:rPr>
          <w:rFonts w:ascii="Times New Roman" w:eastAsia="Times New Roman" w:hAnsi="Times New Roman" w:cs="Times New Roman"/>
          <w:spacing w:val="1"/>
          <w:sz w:val="28"/>
          <w:szCs w:val="28"/>
          <w:lang w:eastAsia="ru-RU"/>
        </w:rPr>
        <w:t xml:space="preserve"> определен</w:t>
      </w:r>
      <w:r w:rsidRPr="00993329">
        <w:rPr>
          <w:rFonts w:ascii="Times New Roman" w:eastAsia="Times New Roman" w:hAnsi="Times New Roman" w:cs="Times New Roman"/>
          <w:sz w:val="28"/>
          <w:szCs w:val="28"/>
          <w:lang w:eastAsia="ru-RU"/>
        </w:rPr>
        <w:t xml:space="preserve"> исходя из информации о фактически поступивших суммах налога</w:t>
      </w:r>
      <w:r w:rsidRPr="00993329">
        <w:rPr>
          <w:rFonts w:ascii="Times New Roman" w:eastAsia="Times New Roman" w:hAnsi="Times New Roman" w:cs="Times New Roman"/>
          <w:spacing w:val="1"/>
          <w:sz w:val="28"/>
          <w:szCs w:val="28"/>
          <w:lang w:eastAsia="ru-RU"/>
        </w:rPr>
        <w:t xml:space="preserve"> </w:t>
      </w:r>
      <w:r w:rsidRPr="00993329">
        <w:rPr>
          <w:rFonts w:ascii="Times New Roman" w:eastAsia="Times New Roman" w:hAnsi="Times New Roman" w:cs="Times New Roman"/>
          <w:sz w:val="28"/>
          <w:szCs w:val="28"/>
          <w:lang w:eastAsia="ru-RU"/>
        </w:rPr>
        <w:t>за</w:t>
      </w:r>
      <w:r w:rsidRPr="00993329">
        <w:rPr>
          <w:rFonts w:ascii="Times New Roman" w:eastAsia="Times New Roman" w:hAnsi="Times New Roman" w:cs="Times New Roman"/>
          <w:spacing w:val="60"/>
          <w:sz w:val="28"/>
          <w:szCs w:val="28"/>
          <w:lang w:eastAsia="ru-RU"/>
        </w:rPr>
        <w:t xml:space="preserve"> </w:t>
      </w:r>
      <w:r w:rsidRPr="00993329">
        <w:rPr>
          <w:rFonts w:ascii="Times New Roman" w:eastAsia="Times New Roman" w:hAnsi="Times New Roman" w:cs="Times New Roman"/>
          <w:sz w:val="28"/>
          <w:szCs w:val="28"/>
          <w:lang w:eastAsia="ru-RU"/>
        </w:rPr>
        <w:t>отчетные</w:t>
      </w:r>
      <w:r w:rsidRPr="00993329">
        <w:rPr>
          <w:rFonts w:ascii="Times New Roman" w:eastAsia="Times New Roman" w:hAnsi="Times New Roman" w:cs="Times New Roman"/>
          <w:spacing w:val="58"/>
          <w:sz w:val="28"/>
          <w:szCs w:val="28"/>
          <w:lang w:eastAsia="ru-RU"/>
        </w:rPr>
        <w:t xml:space="preserve"> </w:t>
      </w:r>
      <w:r w:rsidRPr="00993329">
        <w:rPr>
          <w:rFonts w:ascii="Times New Roman" w:eastAsia="Times New Roman" w:hAnsi="Times New Roman" w:cs="Times New Roman"/>
          <w:sz w:val="28"/>
          <w:szCs w:val="28"/>
          <w:lang w:eastAsia="ru-RU"/>
        </w:rPr>
        <w:t>периоды</w:t>
      </w:r>
      <w:r w:rsidRPr="00993329">
        <w:rPr>
          <w:rFonts w:ascii="Times New Roman" w:eastAsia="Times New Roman" w:hAnsi="Times New Roman" w:cs="Times New Roman"/>
          <w:spacing w:val="58"/>
          <w:sz w:val="28"/>
          <w:szCs w:val="28"/>
          <w:lang w:eastAsia="ru-RU"/>
        </w:rPr>
        <w:t xml:space="preserve"> </w:t>
      </w:r>
      <w:r w:rsidRPr="00993329">
        <w:rPr>
          <w:rFonts w:ascii="Times New Roman" w:eastAsia="Times New Roman" w:hAnsi="Times New Roman" w:cs="Times New Roman"/>
          <w:sz w:val="28"/>
          <w:szCs w:val="28"/>
          <w:lang w:eastAsia="ru-RU"/>
        </w:rPr>
        <w:t>2024</w:t>
      </w:r>
      <w:r w:rsidRPr="00993329">
        <w:rPr>
          <w:rFonts w:ascii="Times New Roman" w:eastAsia="Times New Roman" w:hAnsi="Times New Roman" w:cs="Times New Roman"/>
          <w:spacing w:val="59"/>
          <w:sz w:val="28"/>
          <w:szCs w:val="28"/>
          <w:lang w:eastAsia="ru-RU"/>
        </w:rPr>
        <w:t xml:space="preserve"> </w:t>
      </w:r>
      <w:r w:rsidRPr="00993329">
        <w:rPr>
          <w:rFonts w:ascii="Times New Roman" w:eastAsia="Times New Roman" w:hAnsi="Times New Roman" w:cs="Times New Roman"/>
          <w:sz w:val="28"/>
          <w:szCs w:val="28"/>
          <w:lang w:eastAsia="ru-RU"/>
        </w:rPr>
        <w:t>года,</w:t>
      </w:r>
      <w:r w:rsidRPr="00993329">
        <w:rPr>
          <w:rFonts w:ascii="Times New Roman" w:eastAsia="Times New Roman" w:hAnsi="Times New Roman" w:cs="Times New Roman"/>
          <w:spacing w:val="57"/>
          <w:sz w:val="28"/>
          <w:szCs w:val="28"/>
          <w:lang w:eastAsia="ru-RU"/>
        </w:rPr>
        <w:t xml:space="preserve"> </w:t>
      </w:r>
      <w:r w:rsidRPr="00993329">
        <w:rPr>
          <w:rFonts w:ascii="Times New Roman" w:eastAsia="Times New Roman" w:hAnsi="Times New Roman" w:cs="Times New Roman"/>
          <w:sz w:val="28"/>
          <w:szCs w:val="28"/>
          <w:lang w:eastAsia="ru-RU"/>
        </w:rPr>
        <w:t>предусматривающей</w:t>
      </w:r>
      <w:r w:rsidRPr="00993329">
        <w:rPr>
          <w:rFonts w:ascii="Times New Roman" w:eastAsia="Times New Roman" w:hAnsi="Times New Roman" w:cs="Times New Roman"/>
          <w:spacing w:val="56"/>
          <w:sz w:val="28"/>
          <w:szCs w:val="28"/>
          <w:lang w:eastAsia="ru-RU"/>
        </w:rPr>
        <w:t xml:space="preserve"> </w:t>
      </w:r>
      <w:r w:rsidRPr="00993329">
        <w:rPr>
          <w:rFonts w:ascii="Times New Roman" w:eastAsia="Times New Roman" w:hAnsi="Times New Roman" w:cs="Times New Roman"/>
          <w:sz w:val="28"/>
          <w:szCs w:val="28"/>
          <w:lang w:eastAsia="ru-RU"/>
        </w:rPr>
        <w:t>уплату</w:t>
      </w:r>
      <w:r w:rsidRPr="00993329">
        <w:rPr>
          <w:rFonts w:ascii="Times New Roman" w:eastAsia="Times New Roman" w:hAnsi="Times New Roman" w:cs="Times New Roman"/>
          <w:spacing w:val="56"/>
          <w:sz w:val="28"/>
          <w:szCs w:val="28"/>
          <w:lang w:eastAsia="ru-RU"/>
        </w:rPr>
        <w:t xml:space="preserve"> </w:t>
      </w:r>
      <w:r w:rsidRPr="00993329">
        <w:rPr>
          <w:rFonts w:ascii="Times New Roman" w:eastAsia="Times New Roman" w:hAnsi="Times New Roman" w:cs="Times New Roman"/>
          <w:sz w:val="28"/>
          <w:szCs w:val="28"/>
          <w:lang w:eastAsia="ru-RU"/>
        </w:rPr>
        <w:t>авансовых платежей с учетом кадастровой стоимости земельных участков, норматива отчислений в бюджет поселения в размере 100,0%.</w:t>
      </w:r>
    </w:p>
    <w:p w:rsidR="00993329" w:rsidRPr="00993329" w:rsidRDefault="00993329" w:rsidP="00993329">
      <w:pPr>
        <w:spacing w:before="68" w:after="0" w:line="240" w:lineRule="auto"/>
        <w:ind w:right="126"/>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w:t>
      </w:r>
      <w:r w:rsidRPr="00993329">
        <w:rPr>
          <w:rFonts w:ascii="Times New Roman" w:eastAsia="Times New Roman" w:hAnsi="Times New Roman" w:cs="Times New Roman"/>
          <w:sz w:val="28"/>
          <w:szCs w:val="24"/>
          <w:lang w:eastAsia="ru-RU"/>
        </w:rPr>
        <w:t xml:space="preserve">Расчет </w:t>
      </w:r>
      <w:r w:rsidRPr="00993329">
        <w:rPr>
          <w:rFonts w:ascii="Times New Roman" w:eastAsia="Times New Roman" w:hAnsi="Times New Roman" w:cs="Times New Roman"/>
          <w:iCs/>
          <w:sz w:val="28"/>
          <w:szCs w:val="24"/>
          <w:lang w:eastAsia="ru-RU"/>
        </w:rPr>
        <w:t>земельного налога с физических лиц</w:t>
      </w:r>
      <w:r w:rsidRPr="00993329">
        <w:rPr>
          <w:rFonts w:ascii="Times New Roman" w:eastAsia="Times New Roman" w:hAnsi="Times New Roman" w:cs="Times New Roman"/>
          <w:sz w:val="28"/>
          <w:szCs w:val="24"/>
          <w:lang w:eastAsia="ru-RU"/>
        </w:rPr>
        <w:t xml:space="preserve"> на 2025-2027 годы произведен с учетом кадастровой стоимости земельных участков, утвержденной Приказом министерства экономики и регионального развития Красноярского края от 11.11.2022 № 5н «Об утверждении результатов определения кадастровой стоимости земельных участков, расположенных</w:t>
      </w:r>
      <w:r w:rsidRPr="00993329">
        <w:rPr>
          <w:rFonts w:ascii="Times New Roman" w:eastAsia="Times New Roman" w:hAnsi="Times New Roman" w:cs="Times New Roman"/>
          <w:sz w:val="28"/>
          <w:szCs w:val="28"/>
          <w:lang w:eastAsia="ru-RU"/>
        </w:rPr>
        <w:t xml:space="preserve"> </w:t>
      </w:r>
      <w:r w:rsidRPr="00993329">
        <w:rPr>
          <w:rFonts w:ascii="Times New Roman" w:eastAsia="Times New Roman" w:hAnsi="Times New Roman" w:cs="Times New Roman"/>
          <w:sz w:val="28"/>
          <w:szCs w:val="24"/>
          <w:lang w:eastAsia="ru-RU"/>
        </w:rPr>
        <w:t xml:space="preserve">на территории Красноярского края» и применяемой с 1 января 2023 года.        </w:t>
      </w:r>
      <w:proofErr w:type="gramStart"/>
      <w:r w:rsidRPr="00993329">
        <w:rPr>
          <w:rFonts w:ascii="Times New Roman" w:eastAsia="Times New Roman" w:hAnsi="Times New Roman" w:cs="Times New Roman"/>
          <w:sz w:val="28"/>
          <w:szCs w:val="24"/>
          <w:lang w:eastAsia="ru-RU"/>
        </w:rPr>
        <w:t xml:space="preserve">Прогноз поступления </w:t>
      </w:r>
      <w:r w:rsidRPr="00993329">
        <w:rPr>
          <w:rFonts w:ascii="Times New Roman" w:eastAsia="Times New Roman" w:hAnsi="Times New Roman" w:cs="Times New Roman"/>
          <w:iCs/>
          <w:sz w:val="28"/>
          <w:szCs w:val="24"/>
          <w:lang w:eastAsia="ru-RU"/>
        </w:rPr>
        <w:t>земельного налога с физических лиц</w:t>
      </w:r>
      <w:r w:rsidRPr="00993329">
        <w:rPr>
          <w:rFonts w:ascii="Times New Roman" w:eastAsia="Times New Roman" w:hAnsi="Times New Roman" w:cs="Times New Roman"/>
          <w:sz w:val="28"/>
          <w:szCs w:val="24"/>
          <w:lang w:eastAsia="ru-RU"/>
        </w:rPr>
        <w:t xml:space="preserve"> сформирован с учетом информации о кадастровой стоимости земельных участков, суммах налога, подлежащих уплате в бюджет физическими лицами (отчет по форме № 5-МН), данных МРИ ФНС </w:t>
      </w:r>
      <w:r w:rsidRPr="00993329">
        <w:rPr>
          <w:rFonts w:ascii="Times New Roman" w:eastAsia="Calibri" w:hAnsi="Times New Roman" w:cs="Times New Roman"/>
          <w:color w:val="000000"/>
          <w:sz w:val="28"/>
          <w:szCs w:val="28"/>
        </w:rPr>
        <w:t>России № 10 по Красноярскому краю</w:t>
      </w:r>
      <w:r w:rsidRPr="00993329">
        <w:rPr>
          <w:rFonts w:ascii="Times New Roman" w:eastAsia="Times New Roman" w:hAnsi="Times New Roman" w:cs="Times New Roman"/>
          <w:sz w:val="28"/>
          <w:szCs w:val="24"/>
          <w:lang w:eastAsia="ru-RU"/>
        </w:rPr>
        <w:t xml:space="preserve"> об оценке налоговой базы по земельному налогу с физических лиц в налоговом периоде 2025-2027 годах, расчетного уровня собираемости и погашения недоимки в размере 40</w:t>
      </w:r>
      <w:proofErr w:type="gramEnd"/>
      <w:r w:rsidRPr="00993329">
        <w:rPr>
          <w:rFonts w:ascii="Times New Roman" w:eastAsia="Times New Roman" w:hAnsi="Times New Roman" w:cs="Times New Roman"/>
          <w:sz w:val="28"/>
          <w:szCs w:val="24"/>
          <w:lang w:eastAsia="ru-RU"/>
        </w:rPr>
        <w:t xml:space="preserve">% от ее величины по состоянию на 01.08.2024, </w:t>
      </w:r>
      <w:r w:rsidRPr="00993329">
        <w:rPr>
          <w:rFonts w:ascii="Times New Roman" w:eastAsia="Times New Roman" w:hAnsi="Times New Roman" w:cs="Times New Roman"/>
          <w:sz w:val="28"/>
          <w:szCs w:val="28"/>
          <w:lang w:eastAsia="ru-RU"/>
        </w:rPr>
        <w:t xml:space="preserve">норматив отчисления в бюджеты поселений в размере 100%. Уровень собираемости в 2025-2027 годах – 90,0%, 95,3% и 96,0% соответственно. </w:t>
      </w:r>
    </w:p>
    <w:p w:rsidR="00993329" w:rsidRPr="00993329" w:rsidRDefault="00993329" w:rsidP="00993329">
      <w:pPr>
        <w:spacing w:after="0" w:line="240" w:lineRule="auto"/>
        <w:rPr>
          <w:rFonts w:ascii="Times New Roman" w:eastAsia="Calibri" w:hAnsi="Times New Roman" w:cs="Times New Roman"/>
          <w:b/>
          <w:bCs/>
          <w:color w:val="000000"/>
          <w:sz w:val="28"/>
          <w:szCs w:val="28"/>
        </w:rPr>
      </w:pPr>
    </w:p>
    <w:p w:rsidR="00993329" w:rsidRPr="00993329" w:rsidRDefault="00993329" w:rsidP="00993329">
      <w:pPr>
        <w:spacing w:after="0" w:line="240" w:lineRule="auto"/>
        <w:jc w:val="center"/>
        <w:rPr>
          <w:rFonts w:ascii="Times New Roman" w:eastAsia="Calibri" w:hAnsi="Times New Roman" w:cs="Times New Roman"/>
          <w:b/>
          <w:bCs/>
          <w:color w:val="000000"/>
          <w:sz w:val="28"/>
          <w:szCs w:val="28"/>
        </w:rPr>
      </w:pPr>
      <w:r w:rsidRPr="00993329">
        <w:rPr>
          <w:rFonts w:ascii="Times New Roman" w:eastAsia="Calibri" w:hAnsi="Times New Roman" w:cs="Times New Roman"/>
          <w:b/>
          <w:bCs/>
          <w:color w:val="000000"/>
          <w:sz w:val="28"/>
          <w:szCs w:val="28"/>
        </w:rPr>
        <w:t>Доходы от использования имущества</w:t>
      </w:r>
    </w:p>
    <w:p w:rsidR="00993329" w:rsidRPr="00993329" w:rsidRDefault="00993329" w:rsidP="00993329">
      <w:pPr>
        <w:spacing w:after="0" w:line="240" w:lineRule="auto"/>
        <w:jc w:val="center"/>
        <w:rPr>
          <w:rFonts w:ascii="Times New Roman" w:eastAsia="Times New Roman" w:hAnsi="Times New Roman" w:cs="Times New Roman"/>
          <w:sz w:val="28"/>
          <w:szCs w:val="28"/>
          <w:lang w:eastAsia="ru-RU"/>
        </w:rPr>
      </w:pPr>
    </w:p>
    <w:p w:rsidR="00993329" w:rsidRPr="00993329" w:rsidRDefault="00993329" w:rsidP="00993329">
      <w:pPr>
        <w:spacing w:after="0" w:line="240" w:lineRule="auto"/>
        <w:jc w:val="center"/>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Доходы от сдачи в аренду помещений:</w:t>
      </w:r>
    </w:p>
    <w:p w:rsidR="00993329" w:rsidRPr="00993329" w:rsidRDefault="00993329" w:rsidP="00993329">
      <w:pPr>
        <w:tabs>
          <w:tab w:val="left" w:pos="709"/>
          <w:tab w:val="left" w:pos="851"/>
        </w:tabs>
        <w:spacing w:after="0" w:line="240" w:lineRule="auto"/>
        <w:jc w:val="both"/>
        <w:rPr>
          <w:rFonts w:ascii="Times New Roman" w:eastAsia="Times New Roman" w:hAnsi="Times New Roman" w:cs="Times New Roman"/>
          <w:sz w:val="28"/>
          <w:szCs w:val="28"/>
          <w:lang w:eastAsia="ru-RU"/>
        </w:rPr>
      </w:pPr>
    </w:p>
    <w:p w:rsidR="00993329" w:rsidRPr="00993329" w:rsidRDefault="00993329" w:rsidP="00993329">
      <w:pPr>
        <w:tabs>
          <w:tab w:val="left" w:pos="709"/>
          <w:tab w:val="left" w:pos="851"/>
        </w:tabs>
        <w:spacing w:after="0" w:line="240" w:lineRule="auto"/>
        <w:jc w:val="both"/>
        <w:rPr>
          <w:rFonts w:ascii="Times New Roman" w:eastAsia="Times New Roman" w:hAnsi="Times New Roman" w:cs="Times New Roman"/>
          <w:sz w:val="28"/>
          <w:szCs w:val="28"/>
          <w:lang w:eastAsia="ru-RU"/>
        </w:rPr>
      </w:pPr>
      <w:r w:rsidRPr="00993329">
        <w:rPr>
          <w:rFonts w:ascii="Times New Roman" w:eastAsia="Times New Roman" w:hAnsi="Times New Roman" w:cs="Times New Roman"/>
          <w:sz w:val="28"/>
          <w:szCs w:val="28"/>
          <w:lang w:eastAsia="ru-RU"/>
        </w:rPr>
        <w:t xml:space="preserve">     Прогнозирование доходов от передачи в аренду помещений на 2025 год, произведено на основании заключенных договоров недвижимого муниципального имущества и оценки поступления в 2024 году.</w:t>
      </w:r>
    </w:p>
    <w:p w:rsidR="00A03D94" w:rsidRPr="00A03D94" w:rsidRDefault="00A03D94" w:rsidP="002F4DA2">
      <w:pPr>
        <w:tabs>
          <w:tab w:val="left" w:pos="567"/>
          <w:tab w:val="left" w:pos="709"/>
          <w:tab w:val="left" w:pos="1120"/>
          <w:tab w:val="right" w:leader="dot" w:pos="9401"/>
        </w:tabs>
        <w:spacing w:before="360" w:after="0" w:line="240" w:lineRule="auto"/>
        <w:jc w:val="both"/>
        <w:rPr>
          <w:rFonts w:ascii="Times New Roman" w:eastAsia="Times New Roman" w:hAnsi="Times New Roman" w:cs="Times New Roman"/>
          <w:sz w:val="28"/>
          <w:szCs w:val="28"/>
          <w:lang w:eastAsia="ru-RU"/>
        </w:rPr>
      </w:pPr>
      <w:r w:rsidRPr="00A03D94">
        <w:rPr>
          <w:rFonts w:ascii="Times New Roman" w:eastAsia="Times New Roman" w:hAnsi="Times New Roman" w:cs="Times New Roman"/>
          <w:bCs/>
          <w:noProof/>
          <w:color w:val="000000"/>
          <w:sz w:val="28"/>
          <w:szCs w:val="24"/>
          <w:lang w:eastAsia="ru-RU"/>
        </w:rPr>
        <w:t xml:space="preserve">     </w:t>
      </w:r>
    </w:p>
    <w:sectPr w:rsidR="00A03D94" w:rsidRPr="00A03D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445F0"/>
    <w:multiLevelType w:val="hybridMultilevel"/>
    <w:tmpl w:val="7BDAF0B2"/>
    <w:lvl w:ilvl="0" w:tplc="4490A48A">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
    <w:nsid w:val="47484BC9"/>
    <w:multiLevelType w:val="multilevel"/>
    <w:tmpl w:val="5B9E45F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DF36D54"/>
    <w:multiLevelType w:val="hybridMultilevel"/>
    <w:tmpl w:val="92925A68"/>
    <w:lvl w:ilvl="0" w:tplc="1EA6385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
    <w:nsid w:val="7874429F"/>
    <w:multiLevelType w:val="hybridMultilevel"/>
    <w:tmpl w:val="BE8CA58A"/>
    <w:lvl w:ilvl="0" w:tplc="16C84E86">
      <w:start w:val="5"/>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nsid w:val="7B2207D0"/>
    <w:multiLevelType w:val="hybridMultilevel"/>
    <w:tmpl w:val="3AA64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A9"/>
    <w:rsid w:val="002F4DA2"/>
    <w:rsid w:val="0062143C"/>
    <w:rsid w:val="00766806"/>
    <w:rsid w:val="008029B5"/>
    <w:rsid w:val="00993329"/>
    <w:rsid w:val="00A03D94"/>
    <w:rsid w:val="00AD22A9"/>
    <w:rsid w:val="00B155CA"/>
    <w:rsid w:val="00EB2F49"/>
    <w:rsid w:val="00FE0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8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8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68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6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46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123</cp:lastModifiedBy>
  <cp:revision>2</cp:revision>
  <cp:lastPrinted>2021-12-13T02:39:00Z</cp:lastPrinted>
  <dcterms:created xsi:type="dcterms:W3CDTF">2024-12-10T08:18:00Z</dcterms:created>
  <dcterms:modified xsi:type="dcterms:W3CDTF">2024-12-10T08:18:00Z</dcterms:modified>
</cp:coreProperties>
</file>