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22" w:rsidRDefault="00C26D22" w:rsidP="00C26D2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65CC35AE" wp14:editId="663442CE">
            <wp:extent cx="53340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22" w:rsidRPr="00E008BE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8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C26D22" w:rsidRPr="00E008BE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8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C26D22" w:rsidRPr="00E008BE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8BE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26D22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4BDD" w:rsidRDefault="00E84BDD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26D22" w:rsidRDefault="00C26D22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4BDD" w:rsidRDefault="00E84BDD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26D22" w:rsidRDefault="00765401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1C4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521C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ПРОЕКТ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21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C26D2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</w:t>
      </w:r>
    </w:p>
    <w:p w:rsidR="006A191E" w:rsidRDefault="006A191E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570FA" w:rsidRDefault="004570FA" w:rsidP="00C26D22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A191E" w:rsidRDefault="006A191E" w:rsidP="006A191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разработки и утверждения </w:t>
      </w:r>
    </w:p>
    <w:p w:rsidR="006A191E" w:rsidRDefault="006A191E" w:rsidP="006A191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схемы размещения нестационарных торговых</w:t>
      </w:r>
    </w:p>
    <w:p w:rsidR="006A191E" w:rsidRDefault="006A191E" w:rsidP="006A191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</w:p>
    <w:p w:rsidR="006A191E" w:rsidRDefault="006A191E" w:rsidP="006A191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91E" w:rsidRPr="00B440E5" w:rsidRDefault="006A191E" w:rsidP="006A191E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0E590A" w:rsidRDefault="006A191E" w:rsidP="000E59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E590A" w:rsidRPr="00C57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90A" w:rsidRPr="00EF626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0E590A" w:rsidRPr="00EF626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упорядочения размещения и функционирования нестационарных торговых объектов на территории Крутоярского сельсовета Ужурского района, Красноярского края,  создания условий для улучшения организации и качества торгового обслуживания населения, </w:t>
      </w:r>
      <w:r w:rsidR="00521C43" w:rsidRPr="00521C43">
        <w:rPr>
          <w:rFonts w:ascii="Times New Roman" w:hAnsi="Times New Roman"/>
          <w:sz w:val="30"/>
          <w:szCs w:val="30"/>
        </w:rPr>
        <w:t xml:space="preserve">в соответствии с </w:t>
      </w:r>
      <w:hyperlink r:id="rId8" w:history="1">
        <w:r w:rsidR="00521C43" w:rsidRPr="00521C43">
          <w:rPr>
            <w:rFonts w:ascii="Times New Roman" w:hAnsi="Times New Roman"/>
            <w:sz w:val="30"/>
            <w:szCs w:val="30"/>
          </w:rPr>
          <w:t>приказом</w:t>
        </w:r>
      </w:hyperlink>
      <w:r w:rsidR="00521C43" w:rsidRPr="00521C43">
        <w:rPr>
          <w:rFonts w:ascii="Times New Roman" w:hAnsi="Times New Roman"/>
          <w:sz w:val="30"/>
          <w:szCs w:val="30"/>
        </w:rPr>
        <w:t xml:space="preserve">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</w:t>
      </w:r>
      <w:r w:rsidR="0098460A">
        <w:rPr>
          <w:rFonts w:ascii="Times New Roman" w:hAnsi="Times New Roman"/>
          <w:sz w:val="30"/>
          <w:szCs w:val="30"/>
        </w:rPr>
        <w:t>образований Красноярского края»</w:t>
      </w:r>
      <w:r w:rsidR="000E590A" w:rsidRPr="00521C43">
        <w:rPr>
          <w:rFonts w:ascii="Times New Roman" w:eastAsia="Times New Roman" w:hAnsi="Times New Roman"/>
          <w:sz w:val="28"/>
          <w:szCs w:val="28"/>
          <w:lang w:eastAsia="ru-RU"/>
        </w:rPr>
        <w:t>,  руководствуясь</w:t>
      </w:r>
      <w:proofErr w:type="gramEnd"/>
      <w:r w:rsidR="000E590A" w:rsidRPr="00521C4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Крутоярского сельсовета: </w:t>
      </w:r>
      <w:r w:rsidR="000E590A" w:rsidRPr="00521C4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</w:p>
    <w:p w:rsidR="000E590A" w:rsidRPr="00EF6269" w:rsidRDefault="000E590A" w:rsidP="000E59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Default="000E590A" w:rsidP="000E5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269">
        <w:rPr>
          <w:rFonts w:ascii="Times New Roman" w:eastAsia="Times New Roman" w:hAnsi="Times New Roman"/>
          <w:sz w:val="28"/>
          <w:szCs w:val="28"/>
          <w:lang w:eastAsia="ru-RU"/>
        </w:rPr>
        <w:t>Утвердить схему размещения нестационарных торговых объектов на территории Крутоярского сельсовета Ужурского района, Красноярского края. (Приложение № 1)</w:t>
      </w:r>
    </w:p>
    <w:p w:rsidR="000E590A" w:rsidRPr="00EF6269" w:rsidRDefault="000E590A" w:rsidP="000E5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Крутоярского сельсовета Ужурского района Красноярского края № </w:t>
      </w:r>
      <w:r w:rsidR="00521C43">
        <w:rPr>
          <w:rFonts w:ascii="Times New Roman" w:eastAsia="Times New Roman" w:hAnsi="Times New Roman"/>
          <w:sz w:val="28"/>
          <w:szCs w:val="28"/>
          <w:lang w:eastAsia="ru-RU"/>
        </w:rPr>
        <w:t>551 от 11.03.2019, № 66 от 15.06.2021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разработки и утверждения схемы размещения нестационарных торговых объектов» признать утратившим силу. </w:t>
      </w:r>
    </w:p>
    <w:p w:rsidR="000E590A" w:rsidRPr="00EF6269" w:rsidRDefault="000E590A" w:rsidP="000E5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626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F626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0E590A" w:rsidRDefault="000E590A" w:rsidP="000E5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2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опубликования в газете «Крутоярские Вести»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90A" w:rsidRDefault="000E590A" w:rsidP="000E590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администрации Крутоярского сельсовета</w:t>
      </w:r>
      <w:r w:rsidRPr="00C57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90A" w:rsidRDefault="000E590A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Pr="004207A3" w:rsidRDefault="000E590A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Default="00D5345F" w:rsidP="00D5345F">
      <w:pPr>
        <w:tabs>
          <w:tab w:val="left" w:pos="156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Е.В. Можина</w:t>
      </w:r>
      <w:r w:rsidR="000E590A" w:rsidRPr="00120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E590A" w:rsidRDefault="000E590A" w:rsidP="000E590A">
      <w:pPr>
        <w:tabs>
          <w:tab w:val="left" w:pos="595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Default="000E590A" w:rsidP="000E590A">
      <w:pPr>
        <w:tabs>
          <w:tab w:val="left" w:pos="595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Default="000E590A" w:rsidP="000E590A">
      <w:pPr>
        <w:tabs>
          <w:tab w:val="left" w:pos="5954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0A" w:rsidRDefault="000E590A" w:rsidP="000E59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E590A" w:rsidSect="000E590A">
          <w:pgSz w:w="11906" w:h="16838"/>
          <w:pgMar w:top="425" w:right="851" w:bottom="249" w:left="1701" w:header="709" w:footer="709" w:gutter="0"/>
          <w:cols w:space="708"/>
          <w:docGrid w:linePitch="360"/>
        </w:sectPr>
      </w:pPr>
    </w:p>
    <w:p w:rsidR="00FB45C9" w:rsidRDefault="00FB45C9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D534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D5345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01018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</w:t>
      </w:r>
    </w:p>
    <w:p w:rsidR="000E590A" w:rsidRPr="00120E49" w:rsidRDefault="00FB45C9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8539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Крутоярского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0E590A" w:rsidRDefault="00FB45C9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D534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FB45C9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765401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Pr="00FB45C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6540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FB45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540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bookmarkStart w:id="0" w:name="_GoBack"/>
      <w:bookmarkEnd w:id="0"/>
      <w:r w:rsidRPr="00FB45C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534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B45C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FB45C9" w:rsidRDefault="00FB45C9" w:rsidP="000E59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5C9" w:rsidRDefault="00FB45C9" w:rsidP="00FB45C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 размещения нестационарных торговых объектов, расположенных на</w:t>
      </w:r>
      <w:r w:rsidR="0064188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Крутоярского сельсовета</w:t>
      </w:r>
    </w:p>
    <w:p w:rsidR="00FB45C9" w:rsidRPr="00FB45C9" w:rsidRDefault="00FB45C9" w:rsidP="0064188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1238"/>
        <w:gridCol w:w="1985"/>
        <w:gridCol w:w="1275"/>
        <w:gridCol w:w="1134"/>
        <w:gridCol w:w="1129"/>
        <w:gridCol w:w="1990"/>
        <w:gridCol w:w="1134"/>
        <w:gridCol w:w="992"/>
        <w:gridCol w:w="2589"/>
        <w:gridCol w:w="1380"/>
      </w:tblGrid>
      <w:tr w:rsidR="00FB45C9" w:rsidRPr="00FB45C9" w:rsidTr="00853926">
        <w:trPr>
          <w:jc w:val="center"/>
        </w:trPr>
        <w:tc>
          <w:tcPr>
            <w:tcW w:w="1234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 xml:space="preserve">№ объекта схемы размещения нестационарных торговых объектов </w:t>
            </w:r>
            <w:r w:rsidR="0064188E">
              <w:rPr>
                <w:rFonts w:ascii="Times New Roman" w:eastAsiaTheme="minorHAnsi" w:hAnsi="Times New Roman"/>
                <w:sz w:val="20"/>
                <w:szCs w:val="20"/>
              </w:rPr>
              <w:t>на территории Крутоярского сельсовета</w:t>
            </w:r>
          </w:p>
        </w:tc>
        <w:tc>
          <w:tcPr>
            <w:tcW w:w="1238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Тип нестационарных торговых объектов</w:t>
            </w:r>
          </w:p>
        </w:tc>
        <w:tc>
          <w:tcPr>
            <w:tcW w:w="1985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275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134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Площадь земельного участка, здания, строения, сооружения или их части, занимаемая нестационарным торговым объектом, кв. м</w:t>
            </w:r>
          </w:p>
        </w:tc>
        <w:tc>
          <w:tcPr>
            <w:tcW w:w="1129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Площадь торгового объекта, кв. м</w:t>
            </w:r>
          </w:p>
        </w:tc>
        <w:tc>
          <w:tcPr>
            <w:tcW w:w="1990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Вид реализуемой нестационарным торговым объектом продукции</w:t>
            </w:r>
          </w:p>
        </w:tc>
        <w:tc>
          <w:tcPr>
            <w:tcW w:w="1134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92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589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380" w:type="dxa"/>
          </w:tcPr>
          <w:p w:rsidR="00FB45C9" w:rsidRPr="00FB45C9" w:rsidRDefault="00FB45C9" w:rsidP="00FB45C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Период размещения нестационарных торговых объектов</w:t>
            </w:r>
          </w:p>
        </w:tc>
      </w:tr>
    </w:tbl>
    <w:p w:rsidR="00FB45C9" w:rsidRPr="00FB45C9" w:rsidRDefault="00FB45C9" w:rsidP="00FB45C9">
      <w:pPr>
        <w:spacing w:after="0" w:line="14" w:lineRule="auto"/>
        <w:jc w:val="both"/>
        <w:rPr>
          <w:rFonts w:ascii="Times New Roman" w:eastAsiaTheme="minorHAnsi" w:hAnsi="Times New Roman"/>
          <w:sz w:val="2"/>
          <w:szCs w:val="2"/>
        </w:rPr>
      </w:pPr>
    </w:p>
    <w:tbl>
      <w:tblPr>
        <w:tblW w:w="16067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34"/>
        <w:gridCol w:w="1217"/>
        <w:gridCol w:w="12"/>
        <w:gridCol w:w="1983"/>
        <w:gridCol w:w="1275"/>
        <w:gridCol w:w="1134"/>
        <w:gridCol w:w="6"/>
        <w:gridCol w:w="1125"/>
        <w:gridCol w:w="2031"/>
        <w:gridCol w:w="1096"/>
        <w:gridCol w:w="6"/>
        <w:gridCol w:w="1024"/>
        <w:gridCol w:w="2595"/>
        <w:gridCol w:w="1329"/>
      </w:tblGrid>
      <w:tr w:rsidR="0064188E" w:rsidRPr="00FB45C9" w:rsidTr="00853926">
        <w:trPr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</w:tr>
      <w:tr w:rsidR="0064188E" w:rsidRPr="00FB45C9" w:rsidTr="00853926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221A2D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CA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 Сухореченский, ул. Молодежная, 4 «а»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товары/непродо-вольственные товары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901018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1018">
              <w:rPr>
                <w:rFonts w:ascii="Times New Roman" w:eastAsiaTheme="minorHAnsi" w:hAnsi="Times New Roman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до 01.01.2028</w:t>
            </w:r>
          </w:p>
        </w:tc>
      </w:tr>
      <w:tr w:rsidR="0064188E" w:rsidRPr="00FB45C9" w:rsidTr="00853926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221A2D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CA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п. Белая Роща, ул. 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CA4558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товары/непродо-вольственные товары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901018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01018">
              <w:rPr>
                <w:rFonts w:ascii="Times New Roman" w:eastAsiaTheme="minorHAnsi" w:hAnsi="Times New Roman"/>
                <w:sz w:val="20"/>
                <w:szCs w:val="20"/>
              </w:rPr>
              <w:t>неразграниченная государственная собственность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субъект малого или среднего предпринимательства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C9" w:rsidRPr="00FB45C9" w:rsidRDefault="00FB45C9" w:rsidP="0064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до 01.01.2028</w:t>
            </w:r>
          </w:p>
        </w:tc>
      </w:tr>
      <w:tr w:rsidR="0064188E" w:rsidTr="00853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27"/>
          <w:jc w:val="center"/>
        </w:trPr>
        <w:tc>
          <w:tcPr>
            <w:tcW w:w="1234" w:type="dxa"/>
          </w:tcPr>
          <w:p w:rsidR="0064188E" w:rsidRPr="0064188E" w:rsidRDefault="0064188E" w:rsidP="0064188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21A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64188E" w:rsidRPr="00FB45C9" w:rsidRDefault="0064188E" w:rsidP="0064188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88E" w:rsidRDefault="0064188E" w:rsidP="0064188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</w:tcPr>
          <w:p w:rsidR="0064188E" w:rsidRDefault="006418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павильон</w:t>
            </w:r>
          </w:p>
          <w:p w:rsidR="0064188E" w:rsidRDefault="0064188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4188E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gridSpan w:val="2"/>
          </w:tcPr>
          <w:p w:rsidR="0064188E" w:rsidRPr="00CA4558" w:rsidRDefault="00CA4558" w:rsidP="006A19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Крутояр, ул. Главная, 34 «Д»</w:t>
            </w:r>
          </w:p>
          <w:p w:rsidR="0064188E" w:rsidRPr="00CA4558" w:rsidRDefault="0064188E" w:rsidP="00CA45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CA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4188E" w:rsidRPr="00CA4558" w:rsidRDefault="00CA4558" w:rsidP="00CA45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64188E" w:rsidRPr="00CA4558" w:rsidRDefault="006A191E" w:rsidP="006A19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</w:tcPr>
          <w:p w:rsidR="0064188E" w:rsidRPr="00CA4558" w:rsidRDefault="006A191E" w:rsidP="006A19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</w:tcPr>
          <w:p w:rsidR="0064188E" w:rsidRPr="00CA4558" w:rsidRDefault="006A191E" w:rsidP="0090101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продовольственные товары/непродо-вольственные товары</w:t>
            </w:r>
          </w:p>
          <w:p w:rsidR="0064188E" w:rsidRPr="00CA4558" w:rsidRDefault="0064188E" w:rsidP="006A19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A191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2"/>
          </w:tcPr>
          <w:p w:rsidR="0064188E" w:rsidRPr="00CA4558" w:rsidRDefault="006A191E" w:rsidP="006A19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64188E" w:rsidRPr="00CA4558" w:rsidRDefault="00901018" w:rsidP="009010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1018">
              <w:rPr>
                <w:rFonts w:ascii="Times New Roman" w:eastAsiaTheme="minorHAnsi" w:hAnsi="Times New Roman"/>
                <w:sz w:val="20"/>
                <w:szCs w:val="20"/>
              </w:rPr>
              <w:t>неразграниченная государственная собственность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</w:tcPr>
          <w:p w:rsidR="0064188E" w:rsidRPr="00CA4558" w:rsidRDefault="006A19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45C9">
              <w:rPr>
                <w:rFonts w:ascii="Times New Roman" w:eastAsiaTheme="minorHAnsi" w:hAnsi="Times New Roman"/>
                <w:sz w:val="20"/>
                <w:szCs w:val="20"/>
              </w:rPr>
              <w:t>субъект малого или среднего предпринимательства</w:t>
            </w: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</w:tcPr>
          <w:p w:rsidR="0064188E" w:rsidRPr="00CA4558" w:rsidRDefault="006A191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01.01.2028</w:t>
            </w:r>
          </w:p>
          <w:p w:rsidR="0064188E" w:rsidRPr="00CA4558" w:rsidRDefault="0064188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188E" w:rsidRPr="00CA4558" w:rsidRDefault="0064188E" w:rsidP="006418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D6934" w:rsidRDefault="000D6934" w:rsidP="0064188E"/>
    <w:sectPr w:rsidR="000D6934" w:rsidSect="0064188E">
      <w:pgSz w:w="16838" w:h="11906" w:orient="landscape"/>
      <w:pgMar w:top="851" w:right="24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F17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6254"/>
    <w:multiLevelType w:val="hybridMultilevel"/>
    <w:tmpl w:val="09E2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95D5B"/>
    <w:multiLevelType w:val="hybridMultilevel"/>
    <w:tmpl w:val="23F26272"/>
    <w:lvl w:ilvl="0" w:tplc="CE6217EC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9CD0781"/>
    <w:multiLevelType w:val="hybridMultilevel"/>
    <w:tmpl w:val="9F947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2"/>
    <w:rsid w:val="000A0B1E"/>
    <w:rsid w:val="000B5E24"/>
    <w:rsid w:val="000D6934"/>
    <w:rsid w:val="000E590A"/>
    <w:rsid w:val="000F37AB"/>
    <w:rsid w:val="00156DAA"/>
    <w:rsid w:val="00181E6A"/>
    <w:rsid w:val="00221A2D"/>
    <w:rsid w:val="00225E25"/>
    <w:rsid w:val="002541F6"/>
    <w:rsid w:val="00267459"/>
    <w:rsid w:val="00286E78"/>
    <w:rsid w:val="002A5F8F"/>
    <w:rsid w:val="002E7664"/>
    <w:rsid w:val="004452AD"/>
    <w:rsid w:val="004570FA"/>
    <w:rsid w:val="0048757B"/>
    <w:rsid w:val="004951C8"/>
    <w:rsid w:val="004E3C06"/>
    <w:rsid w:val="004F5C84"/>
    <w:rsid w:val="00506711"/>
    <w:rsid w:val="0051575C"/>
    <w:rsid w:val="00521C43"/>
    <w:rsid w:val="00524885"/>
    <w:rsid w:val="00531903"/>
    <w:rsid w:val="005C5691"/>
    <w:rsid w:val="00631981"/>
    <w:rsid w:val="0064188E"/>
    <w:rsid w:val="00661987"/>
    <w:rsid w:val="0066617E"/>
    <w:rsid w:val="006970B7"/>
    <w:rsid w:val="006A191E"/>
    <w:rsid w:val="006A79DE"/>
    <w:rsid w:val="006B12D7"/>
    <w:rsid w:val="00721330"/>
    <w:rsid w:val="007452CF"/>
    <w:rsid w:val="00761FC7"/>
    <w:rsid w:val="00764C19"/>
    <w:rsid w:val="00765401"/>
    <w:rsid w:val="007747A5"/>
    <w:rsid w:val="007C2E88"/>
    <w:rsid w:val="008071B9"/>
    <w:rsid w:val="00853926"/>
    <w:rsid w:val="00857C6B"/>
    <w:rsid w:val="00901018"/>
    <w:rsid w:val="00923DFE"/>
    <w:rsid w:val="009270B6"/>
    <w:rsid w:val="00977FFC"/>
    <w:rsid w:val="009802BA"/>
    <w:rsid w:val="0098460A"/>
    <w:rsid w:val="00A05114"/>
    <w:rsid w:val="00A5086C"/>
    <w:rsid w:val="00A7543A"/>
    <w:rsid w:val="00A836D9"/>
    <w:rsid w:val="00AA0FA9"/>
    <w:rsid w:val="00AB2515"/>
    <w:rsid w:val="00AB2E45"/>
    <w:rsid w:val="00AF65BC"/>
    <w:rsid w:val="00AF7C56"/>
    <w:rsid w:val="00B02DC4"/>
    <w:rsid w:val="00B17F53"/>
    <w:rsid w:val="00B440E5"/>
    <w:rsid w:val="00C26D22"/>
    <w:rsid w:val="00C36F25"/>
    <w:rsid w:val="00C51F46"/>
    <w:rsid w:val="00C67F7A"/>
    <w:rsid w:val="00C754E1"/>
    <w:rsid w:val="00CA4558"/>
    <w:rsid w:val="00D227F3"/>
    <w:rsid w:val="00D5345F"/>
    <w:rsid w:val="00D63ACC"/>
    <w:rsid w:val="00DB6916"/>
    <w:rsid w:val="00DF189F"/>
    <w:rsid w:val="00E008BE"/>
    <w:rsid w:val="00E23F01"/>
    <w:rsid w:val="00E84BDD"/>
    <w:rsid w:val="00EB741C"/>
    <w:rsid w:val="00EF707B"/>
    <w:rsid w:val="00F10C00"/>
    <w:rsid w:val="00F2216C"/>
    <w:rsid w:val="00FB45C9"/>
    <w:rsid w:val="00FD17DF"/>
    <w:rsid w:val="00FD5288"/>
    <w:rsid w:val="00FF522A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E59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E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22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E590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E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27547652ABBDA6A7FACAD02AB2CDADF3B33EA65AB2AEF831B1F7A95FC3E67A83BD65AC991E5459I9S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B2BCE97-32A8-4023-BB31-9A094934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2021-06-16T02:29:00Z</cp:lastPrinted>
  <dcterms:created xsi:type="dcterms:W3CDTF">2024-10-29T01:27:00Z</dcterms:created>
  <dcterms:modified xsi:type="dcterms:W3CDTF">2024-10-29T01:27:00Z</dcterms:modified>
</cp:coreProperties>
</file>